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98F" w:rsidRPr="00D5774B" w:rsidRDefault="00FB698F" w:rsidP="0094431C">
      <w:pPr>
        <w:pStyle w:val="Heading1"/>
        <w:spacing w:line="360" w:lineRule="auto"/>
        <w:ind w:left="708" w:firstLine="708"/>
        <w:jc w:val="both"/>
        <w:rPr>
          <w:szCs w:val="24"/>
          <w:u w:val="single"/>
        </w:rPr>
      </w:pPr>
      <w:r w:rsidRPr="00D5774B">
        <w:rPr>
          <w:szCs w:val="24"/>
          <w:u w:val="single"/>
        </w:rPr>
        <w:t>Szczegółowy opis przedmiotu zamówienia</w:t>
      </w:r>
    </w:p>
    <w:p w:rsidR="00FB698F" w:rsidRPr="00D5774B" w:rsidRDefault="00FB698F" w:rsidP="0094431C">
      <w:pPr>
        <w:spacing w:line="360" w:lineRule="auto"/>
        <w:ind w:right="-284"/>
        <w:jc w:val="both"/>
        <w:rPr>
          <w:b/>
          <w:sz w:val="24"/>
          <w:szCs w:val="24"/>
        </w:rPr>
      </w:pPr>
    </w:p>
    <w:p w:rsidR="00FB698F" w:rsidRPr="00D5774B" w:rsidRDefault="00FB698F" w:rsidP="0094431C">
      <w:pPr>
        <w:spacing w:line="360" w:lineRule="auto"/>
        <w:ind w:left="-709" w:right="-284"/>
        <w:jc w:val="both"/>
        <w:rPr>
          <w:sz w:val="24"/>
          <w:szCs w:val="24"/>
        </w:rPr>
      </w:pPr>
      <w:r w:rsidRPr="00D5774B">
        <w:rPr>
          <w:bCs/>
          <w:sz w:val="24"/>
          <w:szCs w:val="24"/>
        </w:rPr>
        <w:t xml:space="preserve">Przedmiotem zamówienia jest dostawa </w:t>
      </w:r>
      <w:r w:rsidRPr="00D5774B">
        <w:rPr>
          <w:sz w:val="24"/>
          <w:szCs w:val="24"/>
        </w:rPr>
        <w:t xml:space="preserve">naukowych </w:t>
      </w:r>
      <w:r w:rsidRPr="00D5774B">
        <w:rPr>
          <w:b/>
          <w:sz w:val="24"/>
          <w:szCs w:val="24"/>
        </w:rPr>
        <w:t xml:space="preserve">czasopism zagranicznych </w:t>
      </w:r>
      <w:r w:rsidRPr="00D5774B">
        <w:rPr>
          <w:sz w:val="24"/>
          <w:szCs w:val="24"/>
        </w:rPr>
        <w:t xml:space="preserve">od pierwszego do ostatniego numeru </w:t>
      </w:r>
      <w:r w:rsidRPr="00D5774B">
        <w:rPr>
          <w:b/>
          <w:sz w:val="24"/>
          <w:szCs w:val="24"/>
        </w:rPr>
        <w:t>za rok 2020, tj. od 01.01.2020 r. do 31.12.2020 r.</w:t>
      </w:r>
      <w:r w:rsidRPr="00D5774B">
        <w:rPr>
          <w:sz w:val="24"/>
          <w:szCs w:val="24"/>
        </w:rPr>
        <w:t xml:space="preserve"> dla Uniwersytetu Ekonomicznego w Krakowie, zgodnie z wyszczególnieniem </w:t>
      </w:r>
      <w:r w:rsidRPr="00D5774B">
        <w:rPr>
          <w:b/>
          <w:sz w:val="24"/>
          <w:szCs w:val="24"/>
        </w:rPr>
        <w:t xml:space="preserve">w </w:t>
      </w:r>
      <w:r w:rsidRPr="00D5774B">
        <w:rPr>
          <w:b/>
          <w:bCs/>
          <w:sz w:val="24"/>
          <w:szCs w:val="24"/>
        </w:rPr>
        <w:t xml:space="preserve">zał. nr </w:t>
      </w:r>
      <w:r>
        <w:rPr>
          <w:b/>
          <w:bCs/>
          <w:sz w:val="24"/>
          <w:szCs w:val="24"/>
        </w:rPr>
        <w:t>7</w:t>
      </w:r>
      <w:r w:rsidRPr="00D5774B">
        <w:rPr>
          <w:sz w:val="24"/>
          <w:szCs w:val="24"/>
        </w:rPr>
        <w:t xml:space="preserve"> wraz z elektroniczną bieżącą obsługą prenumeraty w trybie online z dostępem dla pracownika Biblioteki Głównej umożliwiającą </w:t>
      </w:r>
      <w:r w:rsidRPr="00D5774B">
        <w:rPr>
          <w:bCs/>
          <w:sz w:val="24"/>
          <w:szCs w:val="24"/>
        </w:rPr>
        <w:t>podgląd</w:t>
      </w:r>
      <w:r w:rsidRPr="00D5774B">
        <w:rPr>
          <w:sz w:val="24"/>
          <w:szCs w:val="24"/>
        </w:rPr>
        <w:t xml:space="preserve"> danych dotyczących szczegółów prenumeraty takich jak: tytuł czasopisma, ISSN, data i nr zamówienia, ilość egzemplarzy, nazwa wydawnictwa, częstotliwość publikacji, adres zamawiającego, na który ma być dokonywana wysyłka czasopism, status zamówienia, nr zamówienia dostawcy, data i nr faktury, </w:t>
      </w:r>
      <w:r w:rsidRPr="00D5774B">
        <w:rPr>
          <w:bCs/>
          <w:sz w:val="24"/>
          <w:szCs w:val="24"/>
        </w:rPr>
        <w:t>pozwalającą na</w:t>
      </w:r>
      <w:r w:rsidRPr="00D5774B">
        <w:rPr>
          <w:b/>
          <w:sz w:val="24"/>
          <w:szCs w:val="24"/>
        </w:rPr>
        <w:t xml:space="preserve"> </w:t>
      </w:r>
      <w:r w:rsidRPr="00D5774B">
        <w:rPr>
          <w:bCs/>
          <w:sz w:val="24"/>
          <w:szCs w:val="24"/>
        </w:rPr>
        <w:t>dokonywanie bieżących reklamacji</w:t>
      </w:r>
      <w:r w:rsidRPr="00D5774B">
        <w:rPr>
          <w:sz w:val="24"/>
          <w:szCs w:val="24"/>
        </w:rPr>
        <w:t xml:space="preserve"> </w:t>
      </w:r>
      <w:r w:rsidRPr="00D5774B">
        <w:rPr>
          <w:sz w:val="24"/>
          <w:szCs w:val="24"/>
        </w:rPr>
        <w:br/>
        <w:t xml:space="preserve">i uzyskiwanie szybkich informacji dotyczących sposobu ich załatwienia oraz </w:t>
      </w:r>
      <w:r w:rsidRPr="00D5774B">
        <w:rPr>
          <w:bCs/>
          <w:sz w:val="24"/>
          <w:szCs w:val="24"/>
        </w:rPr>
        <w:t>dostęp do elektronicznych wersji prenumerowanych czasopism</w:t>
      </w:r>
      <w:r w:rsidRPr="00D5774B">
        <w:rPr>
          <w:b/>
          <w:sz w:val="24"/>
          <w:szCs w:val="24"/>
        </w:rPr>
        <w:t xml:space="preserve"> </w:t>
      </w:r>
      <w:r w:rsidRPr="00D5774B">
        <w:rPr>
          <w:bCs/>
          <w:sz w:val="24"/>
          <w:szCs w:val="24"/>
        </w:rPr>
        <w:t>zagranicznych,</w:t>
      </w:r>
      <w:r w:rsidRPr="00D5774B">
        <w:rPr>
          <w:sz w:val="24"/>
          <w:szCs w:val="24"/>
        </w:rPr>
        <w:t xml:space="preserve"> przysługujący z tytułu prenumeraty wersji drukowanych, do których wydawca umożliwia dostęp z udziałem firmy pośredniczącej. Przez system elektroniczny rozumie się zorganizowaną bazę, która przez jedno łącze umożliwia dostęp do wszystkich tytułów. Zamówienie obejmuje również dodatki do czasopism, nie uwzględnione w wykazie tytułów czasopism zagranicznych, a ukazujące się poza prenumeratą – do rozliczenia odrębną fakturą.</w:t>
      </w:r>
    </w:p>
    <w:p w:rsidR="00FB698F" w:rsidRPr="00D5774B" w:rsidRDefault="00FB698F" w:rsidP="0094431C">
      <w:pPr>
        <w:spacing w:line="360" w:lineRule="auto"/>
        <w:ind w:right="-284"/>
        <w:jc w:val="both"/>
        <w:rPr>
          <w:b/>
          <w:sz w:val="24"/>
          <w:szCs w:val="24"/>
        </w:rPr>
      </w:pPr>
    </w:p>
    <w:p w:rsidR="00FB698F" w:rsidRPr="00D5774B" w:rsidRDefault="00FB698F" w:rsidP="0094431C">
      <w:pPr>
        <w:spacing w:line="360" w:lineRule="auto"/>
        <w:ind w:right="-284" w:hanging="709"/>
        <w:jc w:val="both"/>
        <w:rPr>
          <w:b/>
          <w:sz w:val="24"/>
          <w:szCs w:val="24"/>
        </w:rPr>
      </w:pPr>
      <w:r w:rsidRPr="00D5774B">
        <w:rPr>
          <w:b/>
          <w:sz w:val="24"/>
          <w:szCs w:val="24"/>
        </w:rPr>
        <w:t>Szczegółowe warunki zamówienia:</w:t>
      </w:r>
    </w:p>
    <w:p w:rsidR="00FB698F" w:rsidRPr="00D5774B" w:rsidRDefault="00FB698F" w:rsidP="0094431C">
      <w:pPr>
        <w:spacing w:line="360" w:lineRule="auto"/>
        <w:ind w:left="-709" w:right="-284"/>
        <w:jc w:val="both"/>
        <w:rPr>
          <w:b/>
          <w:sz w:val="24"/>
          <w:szCs w:val="24"/>
        </w:rPr>
      </w:pPr>
    </w:p>
    <w:p w:rsidR="00FB698F" w:rsidRPr="00D5774B" w:rsidRDefault="00FB698F" w:rsidP="0094431C">
      <w:pPr>
        <w:spacing w:line="360" w:lineRule="auto"/>
        <w:ind w:right="-284"/>
        <w:jc w:val="both"/>
        <w:rPr>
          <w:bCs/>
          <w:sz w:val="24"/>
          <w:szCs w:val="24"/>
        </w:rPr>
      </w:pPr>
      <w:r w:rsidRPr="00D5774B">
        <w:rPr>
          <w:bCs/>
          <w:sz w:val="24"/>
          <w:szCs w:val="24"/>
        </w:rPr>
        <w:t>1. Dostawa czasopism</w:t>
      </w:r>
      <w:r w:rsidRPr="00D5774B">
        <w:rPr>
          <w:sz w:val="24"/>
          <w:szCs w:val="24"/>
        </w:rPr>
        <w:t xml:space="preserve"> </w:t>
      </w:r>
      <w:r w:rsidRPr="00D5774B">
        <w:rPr>
          <w:bCs/>
          <w:sz w:val="24"/>
          <w:szCs w:val="24"/>
        </w:rPr>
        <w:t>zgod</w:t>
      </w:r>
      <w:r>
        <w:rPr>
          <w:bCs/>
          <w:sz w:val="24"/>
          <w:szCs w:val="24"/>
        </w:rPr>
        <w:t>nie z załączoną listą (zał. nr 7</w:t>
      </w:r>
      <w:r w:rsidRPr="00D5774B">
        <w:rPr>
          <w:bCs/>
          <w:sz w:val="24"/>
          <w:szCs w:val="24"/>
        </w:rPr>
        <w:t>)</w:t>
      </w:r>
      <w:r w:rsidRPr="00D5774B">
        <w:rPr>
          <w:sz w:val="24"/>
          <w:szCs w:val="24"/>
        </w:rPr>
        <w:t xml:space="preserve"> </w:t>
      </w:r>
      <w:r w:rsidRPr="00D5774B">
        <w:rPr>
          <w:bCs/>
          <w:sz w:val="24"/>
          <w:szCs w:val="24"/>
        </w:rPr>
        <w:t xml:space="preserve">do Biblioteki Głównej UEK, adres: ul. Rakowicka 27, 31-510 Kraków. </w:t>
      </w:r>
    </w:p>
    <w:p w:rsidR="00FB698F" w:rsidRPr="00D5774B" w:rsidRDefault="00FB698F" w:rsidP="0094431C">
      <w:pPr>
        <w:spacing w:line="360" w:lineRule="auto"/>
        <w:ind w:right="-284"/>
        <w:jc w:val="both"/>
        <w:rPr>
          <w:bCs/>
          <w:sz w:val="24"/>
          <w:szCs w:val="24"/>
        </w:rPr>
      </w:pPr>
    </w:p>
    <w:p w:rsidR="00FB698F" w:rsidRPr="00D5774B" w:rsidRDefault="00FB698F" w:rsidP="0094431C">
      <w:pPr>
        <w:spacing w:line="360" w:lineRule="auto"/>
        <w:ind w:right="-284"/>
        <w:jc w:val="both"/>
        <w:rPr>
          <w:sz w:val="24"/>
          <w:szCs w:val="24"/>
        </w:rPr>
      </w:pPr>
      <w:r w:rsidRPr="00D5774B">
        <w:rPr>
          <w:sz w:val="24"/>
          <w:szCs w:val="24"/>
        </w:rPr>
        <w:t>2.</w:t>
      </w:r>
      <w:r w:rsidRPr="00D5774B">
        <w:rPr>
          <w:b/>
          <w:sz w:val="24"/>
          <w:szCs w:val="24"/>
        </w:rPr>
        <w:t xml:space="preserve"> Wszystkie </w:t>
      </w:r>
      <w:r>
        <w:rPr>
          <w:b/>
          <w:sz w:val="24"/>
          <w:szCs w:val="24"/>
        </w:rPr>
        <w:t>tytuły przedstawione w zał. nr 7</w:t>
      </w:r>
      <w:r w:rsidRPr="00D5774B">
        <w:rPr>
          <w:b/>
          <w:sz w:val="24"/>
          <w:szCs w:val="24"/>
        </w:rPr>
        <w:t xml:space="preserve"> traktowane są jako czasopisma oznaczone symbolem ISSN.</w:t>
      </w:r>
    </w:p>
    <w:p w:rsidR="00FB698F" w:rsidRPr="00D5774B" w:rsidRDefault="00FB698F" w:rsidP="0094431C">
      <w:pPr>
        <w:spacing w:line="360" w:lineRule="auto"/>
        <w:ind w:right="-284"/>
        <w:jc w:val="both"/>
        <w:rPr>
          <w:sz w:val="24"/>
          <w:szCs w:val="24"/>
        </w:rPr>
      </w:pPr>
    </w:p>
    <w:p w:rsidR="00FB698F" w:rsidRPr="00D5774B" w:rsidRDefault="00FB698F" w:rsidP="0094431C">
      <w:pPr>
        <w:spacing w:line="360" w:lineRule="auto"/>
        <w:ind w:right="-284"/>
        <w:jc w:val="both"/>
        <w:rPr>
          <w:sz w:val="24"/>
          <w:szCs w:val="24"/>
        </w:rPr>
      </w:pPr>
      <w:r w:rsidRPr="00D5774B">
        <w:rPr>
          <w:sz w:val="24"/>
          <w:szCs w:val="24"/>
        </w:rPr>
        <w:t>3. Cena powinna zawierać koszty dostawy do siedziby Zamawiającego w tym koszty ubezpieczenia, załadunku, rozładunku.</w:t>
      </w:r>
    </w:p>
    <w:p w:rsidR="00FB698F" w:rsidRPr="00D5774B" w:rsidRDefault="00FB698F" w:rsidP="0094431C">
      <w:pPr>
        <w:spacing w:line="360" w:lineRule="auto"/>
        <w:ind w:right="-284"/>
        <w:jc w:val="both"/>
        <w:rPr>
          <w:sz w:val="24"/>
          <w:szCs w:val="24"/>
        </w:rPr>
      </w:pPr>
    </w:p>
    <w:p w:rsidR="00FB698F" w:rsidRPr="00D5774B" w:rsidRDefault="00FB698F" w:rsidP="0094431C">
      <w:pPr>
        <w:pStyle w:val="Heading2"/>
        <w:ind w:left="0"/>
        <w:jc w:val="both"/>
        <w:rPr>
          <w:szCs w:val="24"/>
        </w:rPr>
      </w:pPr>
      <w:r w:rsidRPr="00D5774B">
        <w:rPr>
          <w:szCs w:val="24"/>
        </w:rPr>
        <w:t>4. Cena ma być podana w PLN.</w:t>
      </w:r>
    </w:p>
    <w:p w:rsidR="00FB698F" w:rsidRPr="00D5774B" w:rsidRDefault="00FB698F" w:rsidP="0094431C">
      <w:pPr>
        <w:jc w:val="both"/>
        <w:rPr>
          <w:sz w:val="24"/>
          <w:szCs w:val="24"/>
        </w:rPr>
      </w:pPr>
    </w:p>
    <w:p w:rsidR="00FB698F" w:rsidRPr="00D5774B" w:rsidRDefault="00FB698F" w:rsidP="0094431C">
      <w:pPr>
        <w:jc w:val="both"/>
        <w:rPr>
          <w:sz w:val="24"/>
          <w:szCs w:val="24"/>
        </w:rPr>
      </w:pPr>
      <w:r w:rsidRPr="00D5774B">
        <w:rPr>
          <w:sz w:val="24"/>
          <w:szCs w:val="24"/>
        </w:rPr>
        <w:t>5. Wymagane warunki dostaw:</w:t>
      </w:r>
    </w:p>
    <w:p w:rsidR="00FB698F" w:rsidRPr="00D5774B" w:rsidRDefault="00FB698F" w:rsidP="0094431C">
      <w:pPr>
        <w:spacing w:line="360" w:lineRule="auto"/>
        <w:ind w:right="-284"/>
        <w:jc w:val="both"/>
        <w:rPr>
          <w:sz w:val="24"/>
          <w:szCs w:val="24"/>
        </w:rPr>
      </w:pPr>
    </w:p>
    <w:p w:rsidR="00FB698F" w:rsidRPr="00D5774B" w:rsidRDefault="00FB698F" w:rsidP="0094431C">
      <w:pPr>
        <w:spacing w:line="360" w:lineRule="auto"/>
        <w:ind w:right="-284"/>
        <w:jc w:val="both"/>
        <w:rPr>
          <w:sz w:val="24"/>
          <w:szCs w:val="24"/>
        </w:rPr>
      </w:pPr>
      <w:r w:rsidRPr="00D5774B">
        <w:rPr>
          <w:b/>
          <w:sz w:val="24"/>
          <w:szCs w:val="24"/>
        </w:rPr>
        <w:t>-</w:t>
      </w:r>
      <w:r w:rsidRPr="00D5774B">
        <w:rPr>
          <w:sz w:val="24"/>
          <w:szCs w:val="24"/>
        </w:rPr>
        <w:t xml:space="preserve"> Forma dostaw: </w:t>
      </w:r>
    </w:p>
    <w:p w:rsidR="00FB698F" w:rsidRPr="00D5774B" w:rsidRDefault="00FB698F" w:rsidP="0094431C">
      <w:pPr>
        <w:spacing w:line="360" w:lineRule="auto"/>
        <w:ind w:right="-284"/>
        <w:jc w:val="both"/>
        <w:rPr>
          <w:bCs/>
          <w:sz w:val="24"/>
          <w:szCs w:val="24"/>
        </w:rPr>
      </w:pPr>
      <w:r w:rsidRPr="00D5774B">
        <w:rPr>
          <w:b/>
          <w:sz w:val="24"/>
          <w:szCs w:val="24"/>
        </w:rPr>
        <w:t>-</w:t>
      </w:r>
      <w:r w:rsidRPr="00D5774B">
        <w:rPr>
          <w:sz w:val="24"/>
          <w:szCs w:val="24"/>
          <w:u w:val="single"/>
        </w:rPr>
        <w:t xml:space="preserve"> czasopisma drukowane: </w:t>
      </w:r>
      <w:r w:rsidRPr="00D5774B">
        <w:rPr>
          <w:sz w:val="24"/>
          <w:szCs w:val="24"/>
        </w:rPr>
        <w:t xml:space="preserve">dostawa w </w:t>
      </w:r>
      <w:r w:rsidRPr="00D5774B">
        <w:rPr>
          <w:b/>
          <w:sz w:val="24"/>
          <w:szCs w:val="24"/>
        </w:rPr>
        <w:t xml:space="preserve">systemie skonsolidowanym </w:t>
      </w:r>
      <w:r w:rsidRPr="00D5774B">
        <w:rPr>
          <w:sz w:val="24"/>
          <w:szCs w:val="24"/>
        </w:rPr>
        <w:t>w pełni  kontrolowanym przez dostawcę</w:t>
      </w:r>
      <w:r w:rsidRPr="00D5774B">
        <w:rPr>
          <w:b/>
          <w:sz w:val="24"/>
          <w:szCs w:val="24"/>
        </w:rPr>
        <w:t xml:space="preserve"> </w:t>
      </w:r>
      <w:r w:rsidRPr="00D5774B">
        <w:rPr>
          <w:sz w:val="24"/>
          <w:szCs w:val="24"/>
        </w:rPr>
        <w:t xml:space="preserve">w godzinach pracy Uniwersytetu Ekonomicznego: </w:t>
      </w:r>
      <w:r w:rsidRPr="00D5774B">
        <w:rPr>
          <w:bCs/>
          <w:sz w:val="24"/>
          <w:szCs w:val="24"/>
        </w:rPr>
        <w:t>od 8.00 do 14.00.</w:t>
      </w:r>
    </w:p>
    <w:p w:rsidR="00FB698F" w:rsidRPr="00D5774B" w:rsidRDefault="00FB698F" w:rsidP="0094431C">
      <w:pPr>
        <w:spacing w:line="360" w:lineRule="auto"/>
        <w:ind w:right="-284"/>
        <w:jc w:val="both"/>
        <w:rPr>
          <w:sz w:val="24"/>
          <w:szCs w:val="24"/>
        </w:rPr>
      </w:pPr>
    </w:p>
    <w:p w:rsidR="00FB698F" w:rsidRPr="00D5774B" w:rsidRDefault="00FB698F" w:rsidP="0094431C">
      <w:pPr>
        <w:spacing w:line="360" w:lineRule="auto"/>
        <w:ind w:right="-284"/>
        <w:jc w:val="both"/>
        <w:rPr>
          <w:sz w:val="24"/>
          <w:szCs w:val="24"/>
        </w:rPr>
      </w:pPr>
      <w:r w:rsidRPr="00D5774B">
        <w:rPr>
          <w:b/>
          <w:sz w:val="24"/>
          <w:szCs w:val="24"/>
        </w:rPr>
        <w:t xml:space="preserve">- </w:t>
      </w:r>
      <w:r w:rsidRPr="00D5774B">
        <w:rPr>
          <w:sz w:val="24"/>
          <w:szCs w:val="24"/>
        </w:rPr>
        <w:t>Wymagane terminy dostaw:</w:t>
      </w:r>
    </w:p>
    <w:p w:rsidR="00FB698F" w:rsidRPr="00D5774B" w:rsidRDefault="00FB698F" w:rsidP="0094431C">
      <w:pPr>
        <w:spacing w:line="360" w:lineRule="auto"/>
        <w:ind w:right="-284"/>
        <w:jc w:val="both"/>
        <w:rPr>
          <w:sz w:val="24"/>
          <w:szCs w:val="24"/>
        </w:rPr>
      </w:pPr>
    </w:p>
    <w:p w:rsidR="00FB698F" w:rsidRPr="00D5774B" w:rsidRDefault="00FB698F" w:rsidP="0094431C">
      <w:pPr>
        <w:spacing w:line="360" w:lineRule="auto"/>
        <w:ind w:right="-284"/>
        <w:jc w:val="both"/>
        <w:rPr>
          <w:b/>
          <w:sz w:val="24"/>
          <w:szCs w:val="24"/>
        </w:rPr>
      </w:pPr>
      <w:r w:rsidRPr="00D5774B">
        <w:rPr>
          <w:b/>
          <w:sz w:val="24"/>
          <w:szCs w:val="24"/>
        </w:rPr>
        <w:t xml:space="preserve">A. </w:t>
      </w:r>
      <w:r w:rsidRPr="00D5774B">
        <w:rPr>
          <w:sz w:val="24"/>
          <w:szCs w:val="24"/>
        </w:rPr>
        <w:t>dla</w:t>
      </w:r>
      <w:r w:rsidRPr="00D5774B">
        <w:rPr>
          <w:b/>
          <w:sz w:val="24"/>
          <w:szCs w:val="24"/>
        </w:rPr>
        <w:t xml:space="preserve"> </w:t>
      </w:r>
      <w:r w:rsidRPr="00D5774B">
        <w:rPr>
          <w:b/>
          <w:sz w:val="24"/>
          <w:szCs w:val="24"/>
          <w:u w:val="single"/>
        </w:rPr>
        <w:t>czasopism drukowanych</w:t>
      </w:r>
      <w:r w:rsidRPr="00D5774B">
        <w:rPr>
          <w:b/>
          <w:sz w:val="24"/>
          <w:szCs w:val="24"/>
        </w:rPr>
        <w:t>:</w:t>
      </w:r>
    </w:p>
    <w:p w:rsidR="00FB698F" w:rsidRPr="00D5774B" w:rsidRDefault="00FB698F" w:rsidP="0094431C">
      <w:pPr>
        <w:numPr>
          <w:ilvl w:val="0"/>
          <w:numId w:val="1"/>
        </w:numPr>
        <w:spacing w:line="360" w:lineRule="auto"/>
        <w:ind w:right="-284"/>
        <w:jc w:val="both"/>
        <w:rPr>
          <w:sz w:val="24"/>
          <w:szCs w:val="24"/>
        </w:rPr>
      </w:pPr>
      <w:r w:rsidRPr="00D5774B">
        <w:rPr>
          <w:b/>
          <w:sz w:val="24"/>
          <w:szCs w:val="24"/>
        </w:rPr>
        <w:t>miesięczniki</w:t>
      </w:r>
      <w:r w:rsidRPr="00D5774B">
        <w:rPr>
          <w:sz w:val="24"/>
          <w:szCs w:val="24"/>
        </w:rPr>
        <w:t xml:space="preserve"> – (do miesięczników zalicza się również tytuły wydawane 8x, 9x, 10x, 11x w roku). Za datę wydania przyjmuje się ostatni dzień roboczy danego miesiąca. Termin dostawy: do </w:t>
      </w:r>
      <w:r w:rsidRPr="00D5774B">
        <w:rPr>
          <w:b/>
          <w:sz w:val="24"/>
          <w:szCs w:val="24"/>
        </w:rPr>
        <w:t>4 tygodni</w:t>
      </w:r>
      <w:r w:rsidRPr="00D5774B">
        <w:rPr>
          <w:sz w:val="24"/>
          <w:szCs w:val="24"/>
        </w:rPr>
        <w:t xml:space="preserve"> od wskazanej daty wydania dla czasopism europejskich, a </w:t>
      </w:r>
      <w:r w:rsidRPr="00D5774B">
        <w:rPr>
          <w:b/>
          <w:sz w:val="24"/>
          <w:szCs w:val="24"/>
        </w:rPr>
        <w:t>6 tygodni</w:t>
      </w:r>
      <w:r w:rsidRPr="00D5774B">
        <w:rPr>
          <w:sz w:val="24"/>
          <w:szCs w:val="24"/>
        </w:rPr>
        <w:t xml:space="preserve"> dla czasopism pozaeuropejskich. Po tym terminie naliczona zostanie kara umowna zgodnie z punktem 7 oraz § 6 wzoru umowy.</w:t>
      </w:r>
    </w:p>
    <w:p w:rsidR="00FB698F" w:rsidRPr="00D5774B" w:rsidRDefault="00FB698F" w:rsidP="0094431C">
      <w:pPr>
        <w:numPr>
          <w:ilvl w:val="0"/>
          <w:numId w:val="1"/>
        </w:numPr>
        <w:spacing w:line="360" w:lineRule="auto"/>
        <w:ind w:right="-284"/>
        <w:jc w:val="both"/>
        <w:rPr>
          <w:sz w:val="24"/>
          <w:szCs w:val="24"/>
        </w:rPr>
      </w:pPr>
      <w:r w:rsidRPr="00D5774B">
        <w:rPr>
          <w:b/>
          <w:sz w:val="24"/>
          <w:szCs w:val="24"/>
        </w:rPr>
        <w:t>dwumiesięcznik</w:t>
      </w:r>
      <w:r w:rsidRPr="00D5774B">
        <w:rPr>
          <w:sz w:val="24"/>
          <w:szCs w:val="24"/>
        </w:rPr>
        <w:t xml:space="preserve">i – (do dwumiesięczników zalicza się również tytuły wydawane 5x, 7x w roku). Za datę wydania przyjmuje się ostatni dzień roboczy danego okresu dwumiesięcznego. Termin dostawy: do </w:t>
      </w:r>
      <w:r w:rsidRPr="00D5774B">
        <w:rPr>
          <w:b/>
          <w:sz w:val="24"/>
          <w:szCs w:val="24"/>
        </w:rPr>
        <w:t>4 tygodni</w:t>
      </w:r>
      <w:r w:rsidRPr="00D5774B">
        <w:rPr>
          <w:sz w:val="24"/>
          <w:szCs w:val="24"/>
        </w:rPr>
        <w:t xml:space="preserve"> od wskazanej daty wydania dla czasopism europejskich, a </w:t>
      </w:r>
      <w:r w:rsidRPr="00D5774B">
        <w:rPr>
          <w:b/>
          <w:sz w:val="24"/>
          <w:szCs w:val="24"/>
        </w:rPr>
        <w:t>6 tygodni</w:t>
      </w:r>
      <w:r w:rsidRPr="00D5774B">
        <w:rPr>
          <w:sz w:val="24"/>
          <w:szCs w:val="24"/>
        </w:rPr>
        <w:t xml:space="preserve"> dla czasopism pozaeuropejskich. Po tym terminie  naliczona zostanie kara umowna zgodnie z punktem 7 oraz § 6 wzoru umowy.</w:t>
      </w:r>
    </w:p>
    <w:p w:rsidR="00FB698F" w:rsidRPr="00D5774B" w:rsidRDefault="00FB698F" w:rsidP="0094431C">
      <w:pPr>
        <w:numPr>
          <w:ilvl w:val="0"/>
          <w:numId w:val="1"/>
        </w:numPr>
        <w:spacing w:line="360" w:lineRule="auto"/>
        <w:ind w:right="-284"/>
        <w:jc w:val="both"/>
        <w:rPr>
          <w:sz w:val="24"/>
          <w:szCs w:val="24"/>
        </w:rPr>
      </w:pPr>
      <w:r w:rsidRPr="00D5774B">
        <w:rPr>
          <w:b/>
          <w:sz w:val="24"/>
          <w:szCs w:val="24"/>
        </w:rPr>
        <w:t>kwartalniki</w:t>
      </w:r>
      <w:r w:rsidRPr="00D5774B">
        <w:rPr>
          <w:sz w:val="24"/>
          <w:szCs w:val="24"/>
        </w:rPr>
        <w:t xml:space="preserve"> – za datę wydania przyjmuje się ostatni dzień roboczy danego okresu  trzymiesięcznego. Termin dostawy: do </w:t>
      </w:r>
      <w:r w:rsidRPr="00D5774B">
        <w:rPr>
          <w:b/>
          <w:sz w:val="24"/>
          <w:szCs w:val="24"/>
        </w:rPr>
        <w:t>4 tygodni</w:t>
      </w:r>
      <w:r w:rsidRPr="00D5774B">
        <w:rPr>
          <w:sz w:val="24"/>
          <w:szCs w:val="24"/>
        </w:rPr>
        <w:t xml:space="preserve"> od wskazanej daty wydania dla czasopism europejskich, a </w:t>
      </w:r>
      <w:r w:rsidRPr="00D5774B">
        <w:rPr>
          <w:b/>
          <w:sz w:val="24"/>
          <w:szCs w:val="24"/>
        </w:rPr>
        <w:t>6 tygodni</w:t>
      </w:r>
      <w:r w:rsidRPr="00D5774B">
        <w:rPr>
          <w:sz w:val="24"/>
          <w:szCs w:val="24"/>
        </w:rPr>
        <w:t xml:space="preserve"> dla czasopism pozaeuropejskich. Po tym terminie naliczona zostanie kara umowna zgodnie z punktem 7 oraz § 6 wzoru umowy.</w:t>
      </w:r>
    </w:p>
    <w:p w:rsidR="00FB698F" w:rsidRPr="00D5774B" w:rsidRDefault="00FB698F" w:rsidP="0094431C">
      <w:pPr>
        <w:numPr>
          <w:ilvl w:val="0"/>
          <w:numId w:val="1"/>
        </w:numPr>
        <w:spacing w:line="360" w:lineRule="auto"/>
        <w:ind w:right="-284"/>
        <w:jc w:val="both"/>
        <w:rPr>
          <w:sz w:val="24"/>
          <w:szCs w:val="24"/>
        </w:rPr>
      </w:pPr>
      <w:r w:rsidRPr="00D5774B">
        <w:rPr>
          <w:b/>
          <w:sz w:val="24"/>
          <w:szCs w:val="24"/>
        </w:rPr>
        <w:t>dwutygodniki</w:t>
      </w:r>
      <w:r w:rsidRPr="00D5774B">
        <w:rPr>
          <w:sz w:val="24"/>
          <w:szCs w:val="24"/>
        </w:rPr>
        <w:t xml:space="preserve"> – (do dwutygodników zalicza się również tytuły wydawane 20x, </w:t>
      </w:r>
    </w:p>
    <w:p w:rsidR="00FB698F" w:rsidRPr="00D5774B" w:rsidRDefault="00FB698F" w:rsidP="0094431C">
      <w:pPr>
        <w:spacing w:line="360" w:lineRule="auto"/>
        <w:ind w:left="708" w:right="-284"/>
        <w:jc w:val="both"/>
        <w:rPr>
          <w:sz w:val="24"/>
          <w:szCs w:val="24"/>
        </w:rPr>
      </w:pPr>
      <w:r w:rsidRPr="00D5774B">
        <w:rPr>
          <w:sz w:val="24"/>
          <w:szCs w:val="24"/>
        </w:rPr>
        <w:t xml:space="preserve">22x, 23x w roku). Za datę wydania przyjmuje się ostatni dzień roboczy 2 oraz 4 tygodnia danego miesiąca. Termin dostawy: do </w:t>
      </w:r>
      <w:r w:rsidRPr="00D5774B">
        <w:rPr>
          <w:b/>
          <w:sz w:val="24"/>
          <w:szCs w:val="24"/>
        </w:rPr>
        <w:t>2 tygodni</w:t>
      </w:r>
      <w:r w:rsidRPr="00D5774B">
        <w:rPr>
          <w:sz w:val="24"/>
          <w:szCs w:val="24"/>
        </w:rPr>
        <w:t xml:space="preserve"> od wskazanej daty wydania dla czasopism europejskich, a </w:t>
      </w:r>
      <w:r w:rsidRPr="00D5774B">
        <w:rPr>
          <w:b/>
          <w:sz w:val="24"/>
          <w:szCs w:val="24"/>
        </w:rPr>
        <w:t>4 tygodni</w:t>
      </w:r>
      <w:r w:rsidRPr="00D5774B">
        <w:rPr>
          <w:sz w:val="24"/>
          <w:szCs w:val="24"/>
        </w:rPr>
        <w:t xml:space="preserve"> dla czasopism pozaeuropejskich. Po tym terminie naliczona zostanie kara umowna zgodnie z punktem 7 oraz § 6 wzoru umowy.</w:t>
      </w:r>
    </w:p>
    <w:p w:rsidR="00FB698F" w:rsidRPr="00D5774B" w:rsidRDefault="00FB698F" w:rsidP="0094431C">
      <w:pPr>
        <w:numPr>
          <w:ilvl w:val="0"/>
          <w:numId w:val="1"/>
        </w:numPr>
        <w:spacing w:line="360" w:lineRule="auto"/>
        <w:ind w:right="-284"/>
        <w:jc w:val="both"/>
        <w:rPr>
          <w:sz w:val="24"/>
          <w:szCs w:val="24"/>
        </w:rPr>
      </w:pPr>
      <w:r w:rsidRPr="00D5774B">
        <w:rPr>
          <w:b/>
          <w:sz w:val="24"/>
          <w:szCs w:val="24"/>
        </w:rPr>
        <w:t>tygodniki</w:t>
      </w:r>
      <w:r w:rsidRPr="00D5774B">
        <w:rPr>
          <w:sz w:val="24"/>
          <w:szCs w:val="24"/>
        </w:rPr>
        <w:t xml:space="preserve"> – (do tygodników zalicza się również tytuły wydawane 48x, 51x, 53x, 54x w roku). Za datę wydania przyjmuje się ostatni dzień roboczy każdego tygodnia. Termin dostawy: do </w:t>
      </w:r>
      <w:r w:rsidRPr="00D5774B">
        <w:rPr>
          <w:b/>
          <w:sz w:val="24"/>
          <w:szCs w:val="24"/>
        </w:rPr>
        <w:t>2 tygodni</w:t>
      </w:r>
      <w:r w:rsidRPr="00D5774B">
        <w:rPr>
          <w:sz w:val="24"/>
          <w:szCs w:val="24"/>
        </w:rPr>
        <w:t xml:space="preserve"> od wskazanej daty wydania dla czasopism europejskich, a </w:t>
      </w:r>
      <w:r w:rsidRPr="00D5774B">
        <w:rPr>
          <w:b/>
          <w:sz w:val="24"/>
          <w:szCs w:val="24"/>
        </w:rPr>
        <w:t xml:space="preserve">4 tygodnie </w:t>
      </w:r>
      <w:r w:rsidRPr="00D5774B">
        <w:rPr>
          <w:sz w:val="24"/>
          <w:szCs w:val="24"/>
        </w:rPr>
        <w:t>dla czasopism pozaeuropejskich. Po tym terminie naliczona zostanie kara umowna zgodnie z punktem 7 oraz § 6 wzoru umowy.</w:t>
      </w:r>
    </w:p>
    <w:p w:rsidR="00FB698F" w:rsidRPr="00D5774B" w:rsidRDefault="00FB698F" w:rsidP="0094431C">
      <w:pPr>
        <w:numPr>
          <w:ilvl w:val="0"/>
          <w:numId w:val="1"/>
        </w:numPr>
        <w:spacing w:line="360" w:lineRule="auto"/>
        <w:ind w:right="-284"/>
        <w:jc w:val="both"/>
        <w:rPr>
          <w:sz w:val="24"/>
          <w:szCs w:val="24"/>
        </w:rPr>
      </w:pPr>
      <w:r w:rsidRPr="00D5774B">
        <w:rPr>
          <w:sz w:val="24"/>
          <w:szCs w:val="24"/>
        </w:rPr>
        <w:t xml:space="preserve">W odniesieniu do tytułów czasopism publikowanych </w:t>
      </w:r>
      <w:r w:rsidRPr="00D5774B">
        <w:rPr>
          <w:b/>
          <w:sz w:val="24"/>
          <w:szCs w:val="24"/>
        </w:rPr>
        <w:t>nieregularnie</w:t>
      </w:r>
      <w:r w:rsidRPr="00D5774B">
        <w:rPr>
          <w:sz w:val="24"/>
          <w:szCs w:val="24"/>
        </w:rPr>
        <w:t>, Wykonawca zobowiązuje się do udzielania Zamawiającemu bieżących</w:t>
      </w:r>
      <w:r w:rsidRPr="00D5774B">
        <w:rPr>
          <w:b/>
          <w:sz w:val="24"/>
          <w:szCs w:val="24"/>
        </w:rPr>
        <w:t xml:space="preserve"> pisemnych informacji o </w:t>
      </w:r>
    </w:p>
    <w:p w:rsidR="00FB698F" w:rsidRPr="00D5774B" w:rsidRDefault="00FB698F" w:rsidP="0094431C">
      <w:pPr>
        <w:spacing w:line="360" w:lineRule="auto"/>
        <w:ind w:right="-284" w:firstLine="708"/>
        <w:jc w:val="both"/>
        <w:rPr>
          <w:sz w:val="24"/>
          <w:szCs w:val="24"/>
        </w:rPr>
      </w:pPr>
      <w:r w:rsidRPr="00D5774B">
        <w:rPr>
          <w:b/>
          <w:sz w:val="24"/>
          <w:szCs w:val="24"/>
        </w:rPr>
        <w:t>terminach publikacji</w:t>
      </w:r>
      <w:r w:rsidRPr="00D5774B">
        <w:rPr>
          <w:sz w:val="24"/>
          <w:szCs w:val="24"/>
        </w:rPr>
        <w:t xml:space="preserve"> określonego zeszytu danego tytułu czasopisma.</w:t>
      </w:r>
    </w:p>
    <w:p w:rsidR="00FB698F" w:rsidRPr="00D5774B" w:rsidRDefault="00FB698F" w:rsidP="0094431C">
      <w:pPr>
        <w:spacing w:line="360" w:lineRule="auto"/>
        <w:ind w:right="-284"/>
        <w:jc w:val="both"/>
        <w:rPr>
          <w:sz w:val="24"/>
          <w:szCs w:val="24"/>
        </w:rPr>
      </w:pPr>
    </w:p>
    <w:p w:rsidR="00FB698F" w:rsidRPr="00D5774B" w:rsidRDefault="00FB698F" w:rsidP="0094431C">
      <w:pPr>
        <w:spacing w:line="360" w:lineRule="auto"/>
        <w:ind w:right="-284"/>
        <w:jc w:val="both"/>
        <w:rPr>
          <w:b/>
          <w:sz w:val="24"/>
          <w:szCs w:val="24"/>
        </w:rPr>
      </w:pPr>
      <w:r w:rsidRPr="00D5774B">
        <w:rPr>
          <w:b/>
          <w:sz w:val="24"/>
          <w:szCs w:val="24"/>
        </w:rPr>
        <w:t>B.</w:t>
      </w:r>
      <w:r w:rsidRPr="00D5774B">
        <w:rPr>
          <w:sz w:val="24"/>
          <w:szCs w:val="24"/>
        </w:rPr>
        <w:t xml:space="preserve"> dla</w:t>
      </w:r>
      <w:r w:rsidRPr="00D5774B">
        <w:rPr>
          <w:b/>
          <w:sz w:val="24"/>
          <w:szCs w:val="24"/>
        </w:rPr>
        <w:t xml:space="preserve"> </w:t>
      </w:r>
      <w:r w:rsidRPr="00D5774B">
        <w:rPr>
          <w:b/>
          <w:sz w:val="24"/>
          <w:szCs w:val="24"/>
          <w:u w:val="single"/>
        </w:rPr>
        <w:t>czasopism elektronicznych</w:t>
      </w:r>
      <w:r w:rsidRPr="00D5774B">
        <w:rPr>
          <w:b/>
          <w:sz w:val="24"/>
          <w:szCs w:val="24"/>
        </w:rPr>
        <w:t>:</w:t>
      </w:r>
    </w:p>
    <w:p w:rsidR="00FB698F" w:rsidRPr="00D5774B" w:rsidRDefault="00FB698F" w:rsidP="0094431C">
      <w:pPr>
        <w:numPr>
          <w:ilvl w:val="0"/>
          <w:numId w:val="2"/>
        </w:numPr>
        <w:spacing w:line="360" w:lineRule="auto"/>
        <w:ind w:right="-284"/>
        <w:jc w:val="both"/>
        <w:rPr>
          <w:sz w:val="24"/>
          <w:szCs w:val="24"/>
        </w:rPr>
      </w:pPr>
      <w:r w:rsidRPr="00D5774B">
        <w:rPr>
          <w:sz w:val="24"/>
          <w:szCs w:val="24"/>
        </w:rPr>
        <w:t xml:space="preserve">Wykonawca zapewnia od dnia </w:t>
      </w:r>
      <w:r w:rsidRPr="00D5774B">
        <w:rPr>
          <w:b/>
          <w:sz w:val="24"/>
          <w:szCs w:val="24"/>
        </w:rPr>
        <w:t>01.01.2020 r</w:t>
      </w:r>
      <w:r w:rsidRPr="00D5774B">
        <w:rPr>
          <w:sz w:val="24"/>
          <w:szCs w:val="24"/>
        </w:rPr>
        <w:t xml:space="preserve">. bieżący, aktualizowany pełnotekstowy dostęp do czasopism  zamówionych w wersji wyłącznie online oraz do czasopism drukowanych posiadających pełnotekstowe </w:t>
      </w:r>
      <w:r w:rsidRPr="00D5774B">
        <w:rPr>
          <w:b/>
          <w:sz w:val="24"/>
          <w:szCs w:val="24"/>
        </w:rPr>
        <w:t>bezpłatne oraz płatne dostępy</w:t>
      </w:r>
      <w:r w:rsidRPr="00D5774B">
        <w:rPr>
          <w:sz w:val="24"/>
          <w:szCs w:val="24"/>
        </w:rPr>
        <w:t xml:space="preserve"> online, natychmiast po ich ukazaniu się w wersji elektronicznej. </w:t>
      </w:r>
    </w:p>
    <w:p w:rsidR="00FB698F" w:rsidRPr="00D5774B" w:rsidRDefault="00FB698F" w:rsidP="0094431C">
      <w:pPr>
        <w:numPr>
          <w:ilvl w:val="0"/>
          <w:numId w:val="2"/>
        </w:numPr>
        <w:spacing w:line="360" w:lineRule="auto"/>
        <w:ind w:right="-284"/>
        <w:jc w:val="both"/>
        <w:rPr>
          <w:sz w:val="24"/>
          <w:szCs w:val="24"/>
        </w:rPr>
      </w:pPr>
      <w:r w:rsidRPr="00D5774B">
        <w:rPr>
          <w:sz w:val="24"/>
          <w:szCs w:val="24"/>
        </w:rPr>
        <w:t xml:space="preserve">Dostępem – bezpośrednio z serwerów wydawców – muszą być objęte adresy IP </w:t>
      </w:r>
    </w:p>
    <w:p w:rsidR="00FB698F" w:rsidRPr="00D5774B" w:rsidRDefault="00FB698F" w:rsidP="0094431C">
      <w:pPr>
        <w:spacing w:line="360" w:lineRule="auto"/>
        <w:ind w:left="708" w:right="-284"/>
        <w:jc w:val="both"/>
        <w:rPr>
          <w:b/>
          <w:sz w:val="24"/>
          <w:szCs w:val="24"/>
        </w:rPr>
      </w:pPr>
      <w:r w:rsidRPr="00D5774B">
        <w:rPr>
          <w:sz w:val="24"/>
          <w:szCs w:val="24"/>
        </w:rPr>
        <w:t>należące do sieci uczelni, niezależnie od stosowanego przez użytkownika systemu operacyjnego komputera. Zakres IP podany zostanie odrębnym pismem.</w:t>
      </w:r>
    </w:p>
    <w:p w:rsidR="00FB698F" w:rsidRPr="00D5774B" w:rsidRDefault="00FB698F" w:rsidP="0094431C">
      <w:pPr>
        <w:numPr>
          <w:ilvl w:val="0"/>
          <w:numId w:val="2"/>
        </w:numPr>
        <w:spacing w:line="360" w:lineRule="auto"/>
        <w:ind w:right="-284"/>
        <w:jc w:val="both"/>
        <w:rPr>
          <w:sz w:val="24"/>
          <w:szCs w:val="24"/>
        </w:rPr>
      </w:pPr>
      <w:r w:rsidRPr="00D5774B">
        <w:rPr>
          <w:sz w:val="24"/>
          <w:szCs w:val="24"/>
        </w:rPr>
        <w:t xml:space="preserve">Czasopisma w wersji wyłącznie online – kontynuowane w </w:t>
      </w:r>
      <w:r w:rsidRPr="00D5774B">
        <w:rPr>
          <w:b/>
          <w:sz w:val="24"/>
          <w:szCs w:val="24"/>
        </w:rPr>
        <w:t>2020 r.</w:t>
      </w:r>
      <w:r w:rsidRPr="00D5774B">
        <w:rPr>
          <w:sz w:val="24"/>
          <w:szCs w:val="24"/>
        </w:rPr>
        <w:t xml:space="preserve"> – muszą posiadać zagwarantowany </w:t>
      </w:r>
      <w:r w:rsidRPr="00D5774B">
        <w:rPr>
          <w:b/>
          <w:sz w:val="24"/>
          <w:szCs w:val="24"/>
        </w:rPr>
        <w:t>dostęp do archiwum online z lat poprzednich</w:t>
      </w:r>
      <w:r w:rsidRPr="00D5774B">
        <w:rPr>
          <w:sz w:val="24"/>
          <w:szCs w:val="24"/>
        </w:rPr>
        <w:t>.</w:t>
      </w:r>
    </w:p>
    <w:p w:rsidR="00FB698F" w:rsidRPr="00D5774B" w:rsidRDefault="00FB698F" w:rsidP="0094431C">
      <w:pPr>
        <w:numPr>
          <w:ilvl w:val="0"/>
          <w:numId w:val="2"/>
        </w:numPr>
        <w:spacing w:line="360" w:lineRule="auto"/>
        <w:ind w:right="-284"/>
        <w:jc w:val="both"/>
        <w:rPr>
          <w:sz w:val="24"/>
          <w:szCs w:val="24"/>
        </w:rPr>
      </w:pPr>
      <w:r w:rsidRPr="00D5774B">
        <w:rPr>
          <w:sz w:val="24"/>
          <w:szCs w:val="24"/>
        </w:rPr>
        <w:t xml:space="preserve">W przypadku braku dostępu lub utrudnieniach w dostępie elektronicznym do czasopism </w:t>
      </w:r>
      <w:r w:rsidRPr="00D5774B">
        <w:rPr>
          <w:b/>
          <w:sz w:val="24"/>
          <w:szCs w:val="24"/>
        </w:rPr>
        <w:t>zamówionych</w:t>
      </w:r>
      <w:r w:rsidRPr="00D5774B">
        <w:rPr>
          <w:sz w:val="24"/>
          <w:szCs w:val="24"/>
        </w:rPr>
        <w:t xml:space="preserve"> </w:t>
      </w:r>
      <w:r w:rsidRPr="00D5774B">
        <w:rPr>
          <w:b/>
          <w:sz w:val="24"/>
          <w:szCs w:val="24"/>
        </w:rPr>
        <w:t>w wersji wyłącznie</w:t>
      </w:r>
      <w:r w:rsidRPr="00D5774B">
        <w:rPr>
          <w:sz w:val="24"/>
          <w:szCs w:val="24"/>
        </w:rPr>
        <w:t xml:space="preserve"> </w:t>
      </w:r>
      <w:r w:rsidRPr="00D5774B">
        <w:rPr>
          <w:b/>
          <w:sz w:val="24"/>
          <w:szCs w:val="24"/>
        </w:rPr>
        <w:t>online</w:t>
      </w:r>
      <w:r w:rsidRPr="00D5774B">
        <w:rPr>
          <w:sz w:val="24"/>
          <w:szCs w:val="24"/>
        </w:rPr>
        <w:t xml:space="preserve">, Wykonawca zobowiązany jest do niezwłocznego przywrócenia dostępu, jednakże nie później, niż w ciągu </w:t>
      </w:r>
      <w:r w:rsidRPr="00D5774B">
        <w:rPr>
          <w:b/>
          <w:sz w:val="24"/>
          <w:szCs w:val="24"/>
        </w:rPr>
        <w:t>48</w:t>
      </w:r>
      <w:r w:rsidRPr="00D5774B">
        <w:rPr>
          <w:sz w:val="24"/>
          <w:szCs w:val="24"/>
        </w:rPr>
        <w:t xml:space="preserve"> </w:t>
      </w:r>
      <w:r w:rsidRPr="00D5774B">
        <w:rPr>
          <w:b/>
          <w:sz w:val="24"/>
          <w:szCs w:val="24"/>
        </w:rPr>
        <w:t>godzin</w:t>
      </w:r>
      <w:r w:rsidRPr="00D5774B">
        <w:rPr>
          <w:sz w:val="24"/>
          <w:szCs w:val="24"/>
        </w:rPr>
        <w:t>. Po upływie wymaganego terminu, naliczone zostaną kary umowne zgodnie z punktem 7 oraz § 6 wzoru umowy.</w:t>
      </w:r>
    </w:p>
    <w:p w:rsidR="00FB698F" w:rsidRPr="00D5774B" w:rsidRDefault="00FB698F" w:rsidP="0094431C">
      <w:pPr>
        <w:numPr>
          <w:ilvl w:val="0"/>
          <w:numId w:val="2"/>
        </w:numPr>
        <w:spacing w:line="360" w:lineRule="auto"/>
        <w:ind w:right="-284"/>
        <w:jc w:val="both"/>
        <w:rPr>
          <w:sz w:val="24"/>
          <w:szCs w:val="24"/>
        </w:rPr>
      </w:pPr>
      <w:r w:rsidRPr="00D5774B">
        <w:rPr>
          <w:sz w:val="24"/>
          <w:szCs w:val="24"/>
        </w:rPr>
        <w:t xml:space="preserve">W przypadku braku dostępu lub utrudnieniach w dostępie elektronicznym do pełnotekstowych wersji online stanowiących </w:t>
      </w:r>
      <w:r w:rsidRPr="00D5774B">
        <w:rPr>
          <w:b/>
          <w:sz w:val="24"/>
          <w:szCs w:val="24"/>
        </w:rPr>
        <w:t>płatny dostęp lub bezpłatny dodatek do czasopism drukowanych</w:t>
      </w:r>
      <w:r w:rsidRPr="00D5774B">
        <w:rPr>
          <w:sz w:val="24"/>
          <w:szCs w:val="24"/>
        </w:rPr>
        <w:t xml:space="preserve">, Wykonawca zobowiązany jest do przywrócenia dostępu w ciągu </w:t>
      </w:r>
      <w:r w:rsidRPr="00D5774B">
        <w:rPr>
          <w:b/>
          <w:sz w:val="24"/>
          <w:szCs w:val="24"/>
        </w:rPr>
        <w:t>96 godzin</w:t>
      </w:r>
      <w:r w:rsidRPr="00D5774B">
        <w:rPr>
          <w:sz w:val="24"/>
          <w:szCs w:val="24"/>
        </w:rPr>
        <w:t xml:space="preserve"> z jednoczesnym powiadomieniem Zamawiającego o przyczynach braku dostępu. Po upływie wymaganego terminu, naliczone zostaną kary umowne zgodnie z punktem 7 oraz § 6 wzoru umowy.</w:t>
      </w:r>
    </w:p>
    <w:p w:rsidR="00FB698F" w:rsidRPr="00D5774B" w:rsidRDefault="00FB698F" w:rsidP="0094431C">
      <w:pPr>
        <w:spacing w:line="360" w:lineRule="auto"/>
        <w:ind w:left="720" w:right="-284"/>
        <w:jc w:val="both"/>
        <w:rPr>
          <w:sz w:val="24"/>
          <w:szCs w:val="24"/>
        </w:rPr>
      </w:pPr>
    </w:p>
    <w:p w:rsidR="00FB698F" w:rsidRPr="00D5774B" w:rsidRDefault="00FB698F" w:rsidP="0094431C">
      <w:pPr>
        <w:pStyle w:val="BodyText2"/>
        <w:spacing w:line="360" w:lineRule="auto"/>
        <w:rPr>
          <w:sz w:val="24"/>
          <w:szCs w:val="24"/>
        </w:rPr>
      </w:pPr>
      <w:r w:rsidRPr="00D5774B">
        <w:rPr>
          <w:sz w:val="24"/>
          <w:szCs w:val="24"/>
        </w:rPr>
        <w:t>6. Wykonawca zobowiązuje się do terminowego uzupełnienia brakujących numerów czasopism na podstawie informacji powziętych z własnego wyspecjalizowanego serwisu obsługi prenumeraty, czy też zgłoszonych przez Zamawiającego brakach. Wykonawca zobowiązuje się do dostarczenia egzemplarza zastępczego za egzemplarz z wadą techniczną lub uszkodzony.</w:t>
      </w:r>
    </w:p>
    <w:p w:rsidR="00FB698F" w:rsidRPr="00D5774B" w:rsidRDefault="00FB698F" w:rsidP="0094431C">
      <w:pPr>
        <w:pStyle w:val="BodyText2"/>
        <w:spacing w:line="360" w:lineRule="auto"/>
        <w:rPr>
          <w:sz w:val="24"/>
          <w:szCs w:val="24"/>
        </w:rPr>
      </w:pPr>
    </w:p>
    <w:p w:rsidR="00FB698F" w:rsidRPr="00D5774B" w:rsidRDefault="00FB698F" w:rsidP="0094431C">
      <w:pPr>
        <w:pStyle w:val="BodyText2"/>
        <w:spacing w:line="360" w:lineRule="auto"/>
        <w:rPr>
          <w:sz w:val="24"/>
          <w:szCs w:val="24"/>
        </w:rPr>
      </w:pPr>
      <w:r w:rsidRPr="00D5774B">
        <w:rPr>
          <w:sz w:val="24"/>
          <w:szCs w:val="24"/>
        </w:rPr>
        <w:t xml:space="preserve">7. Wykonawca zapłaci Zamawiającemu </w:t>
      </w:r>
      <w:r w:rsidRPr="00D5774B">
        <w:rPr>
          <w:b/>
          <w:sz w:val="24"/>
          <w:szCs w:val="24"/>
        </w:rPr>
        <w:t>kary umowne</w:t>
      </w:r>
      <w:r w:rsidRPr="00D5774B">
        <w:rPr>
          <w:sz w:val="24"/>
          <w:szCs w:val="24"/>
        </w:rPr>
        <w:t xml:space="preserve"> w zakresie:</w:t>
      </w:r>
    </w:p>
    <w:p w:rsidR="00FB698F" w:rsidRPr="00D5774B" w:rsidRDefault="00FB698F" w:rsidP="0094431C">
      <w:pPr>
        <w:pStyle w:val="BodyText2"/>
        <w:spacing w:line="360" w:lineRule="auto"/>
        <w:rPr>
          <w:sz w:val="24"/>
          <w:szCs w:val="24"/>
        </w:rPr>
      </w:pPr>
      <w:r w:rsidRPr="00D5774B">
        <w:rPr>
          <w:b/>
          <w:sz w:val="24"/>
          <w:szCs w:val="24"/>
        </w:rPr>
        <w:t xml:space="preserve">- </w:t>
      </w:r>
      <w:r w:rsidRPr="00D5774B">
        <w:rPr>
          <w:b/>
          <w:sz w:val="24"/>
          <w:szCs w:val="24"/>
          <w:u w:val="single"/>
        </w:rPr>
        <w:t>Czasopisma  drukowane</w:t>
      </w:r>
      <w:r w:rsidRPr="00D5774B">
        <w:rPr>
          <w:sz w:val="24"/>
          <w:szCs w:val="24"/>
        </w:rPr>
        <w:t xml:space="preserve"> </w:t>
      </w:r>
      <w:r w:rsidRPr="00D5774B">
        <w:rPr>
          <w:b/>
          <w:sz w:val="24"/>
          <w:szCs w:val="24"/>
        </w:rPr>
        <w:t>za każdy dzień</w:t>
      </w:r>
      <w:r w:rsidRPr="00D5774B">
        <w:rPr>
          <w:sz w:val="24"/>
          <w:szCs w:val="24"/>
        </w:rPr>
        <w:t xml:space="preserve"> opóźnienia w dostawie, licząc od pierwszego dnia po upływie terminów dostaw wyszczególnionych w pkt. 5 w wysokości 5 zł za każdy egzemplarz,</w:t>
      </w:r>
    </w:p>
    <w:p w:rsidR="00FB698F" w:rsidRPr="00D5774B" w:rsidRDefault="00FB698F" w:rsidP="0094431C">
      <w:pPr>
        <w:pStyle w:val="BodyText2"/>
        <w:spacing w:line="360" w:lineRule="auto"/>
        <w:rPr>
          <w:sz w:val="24"/>
          <w:szCs w:val="24"/>
        </w:rPr>
      </w:pPr>
      <w:r w:rsidRPr="00D5774B">
        <w:rPr>
          <w:b/>
          <w:sz w:val="24"/>
          <w:szCs w:val="24"/>
        </w:rPr>
        <w:t>-</w:t>
      </w:r>
      <w:r w:rsidRPr="00D5774B">
        <w:rPr>
          <w:sz w:val="24"/>
          <w:szCs w:val="24"/>
        </w:rPr>
        <w:t xml:space="preserve"> </w:t>
      </w:r>
      <w:r w:rsidRPr="00D5774B">
        <w:rPr>
          <w:b/>
          <w:sz w:val="24"/>
          <w:szCs w:val="24"/>
          <w:u w:val="single"/>
        </w:rPr>
        <w:t>Czasopisma elektroniczne</w:t>
      </w:r>
      <w:r w:rsidRPr="00D5774B">
        <w:rPr>
          <w:sz w:val="24"/>
          <w:szCs w:val="24"/>
        </w:rPr>
        <w:t xml:space="preserve"> </w:t>
      </w:r>
      <w:r w:rsidRPr="00D5774B">
        <w:rPr>
          <w:b/>
          <w:sz w:val="24"/>
          <w:szCs w:val="24"/>
        </w:rPr>
        <w:t>-</w:t>
      </w:r>
      <w:r w:rsidRPr="00D5774B">
        <w:rPr>
          <w:sz w:val="24"/>
          <w:szCs w:val="24"/>
        </w:rPr>
        <w:t xml:space="preserve"> </w:t>
      </w:r>
      <w:r w:rsidRPr="00D5774B">
        <w:rPr>
          <w:b/>
          <w:sz w:val="24"/>
          <w:szCs w:val="24"/>
        </w:rPr>
        <w:t>za każdy dzień</w:t>
      </w:r>
      <w:r w:rsidRPr="00D5774B">
        <w:rPr>
          <w:sz w:val="24"/>
          <w:szCs w:val="24"/>
        </w:rPr>
        <w:t xml:space="preserve"> braku dostępu online licząc od pierwszego dnia po upływie terminów wyszczególnionych w pkt. 5 w wysokości 5 zł za każdy tytuł.</w:t>
      </w:r>
    </w:p>
    <w:p w:rsidR="00FB698F" w:rsidRPr="00D5774B" w:rsidRDefault="00FB698F" w:rsidP="0094431C">
      <w:pPr>
        <w:pStyle w:val="BodyText2"/>
        <w:spacing w:line="360" w:lineRule="auto"/>
        <w:rPr>
          <w:sz w:val="24"/>
          <w:szCs w:val="24"/>
        </w:rPr>
      </w:pPr>
    </w:p>
    <w:p w:rsidR="00FB698F" w:rsidRPr="00D5774B" w:rsidRDefault="00FB698F" w:rsidP="0094431C">
      <w:pPr>
        <w:pStyle w:val="BodyText2"/>
        <w:spacing w:line="360" w:lineRule="auto"/>
        <w:rPr>
          <w:sz w:val="24"/>
          <w:szCs w:val="24"/>
        </w:rPr>
      </w:pPr>
      <w:r w:rsidRPr="00D5774B">
        <w:rPr>
          <w:sz w:val="24"/>
          <w:szCs w:val="24"/>
        </w:rPr>
        <w:t>8.</w:t>
      </w:r>
      <w:r w:rsidRPr="00D5774B">
        <w:rPr>
          <w:b/>
          <w:sz w:val="24"/>
          <w:szCs w:val="24"/>
        </w:rPr>
        <w:t xml:space="preserve"> Zamawiający może odstąpić od naliczania kar</w:t>
      </w:r>
      <w:r w:rsidRPr="00D5774B">
        <w:rPr>
          <w:sz w:val="24"/>
          <w:szCs w:val="24"/>
        </w:rPr>
        <w:t xml:space="preserve"> na podstawie udokumentowanych okoliczności, towarzyszących brakom w dostawach, nie leżących po stronie Wykonawcy. Dokumentami potwierdzającymi okoliczności niezawinione przez Wykonawcę są: </w:t>
      </w:r>
    </w:p>
    <w:p w:rsidR="00FB698F" w:rsidRPr="00D5774B" w:rsidRDefault="00FB698F" w:rsidP="0094431C">
      <w:pPr>
        <w:pStyle w:val="BodyText2"/>
        <w:spacing w:line="360" w:lineRule="auto"/>
        <w:rPr>
          <w:sz w:val="24"/>
          <w:szCs w:val="24"/>
        </w:rPr>
      </w:pPr>
      <w:r w:rsidRPr="00D5774B">
        <w:rPr>
          <w:sz w:val="24"/>
          <w:szCs w:val="24"/>
        </w:rPr>
        <w:t xml:space="preserve">- </w:t>
      </w:r>
      <w:r w:rsidRPr="00D5774B">
        <w:rPr>
          <w:b/>
          <w:sz w:val="24"/>
          <w:szCs w:val="24"/>
        </w:rPr>
        <w:t>potwierdzenie przez wydawcę</w:t>
      </w:r>
      <w:r w:rsidRPr="00D5774B">
        <w:rPr>
          <w:sz w:val="24"/>
          <w:szCs w:val="24"/>
        </w:rPr>
        <w:t xml:space="preserve"> czasopism drukowanych informacji o opóźnieniu wydania publikacji o ustalonej częstotliwości,</w:t>
      </w:r>
    </w:p>
    <w:p w:rsidR="00FB698F" w:rsidRPr="00D5774B" w:rsidRDefault="00FB698F" w:rsidP="0094431C">
      <w:pPr>
        <w:pStyle w:val="BodyText2"/>
        <w:spacing w:line="360" w:lineRule="auto"/>
        <w:rPr>
          <w:sz w:val="24"/>
          <w:szCs w:val="24"/>
        </w:rPr>
      </w:pPr>
      <w:r w:rsidRPr="00D5774B">
        <w:rPr>
          <w:sz w:val="24"/>
          <w:szCs w:val="24"/>
        </w:rPr>
        <w:t xml:space="preserve">- </w:t>
      </w:r>
      <w:r w:rsidRPr="00D5774B">
        <w:rPr>
          <w:b/>
          <w:sz w:val="24"/>
          <w:szCs w:val="24"/>
        </w:rPr>
        <w:t>kopia potwierdzenia przyjęcia przez pocztę reklamacji</w:t>
      </w:r>
      <w:r w:rsidRPr="00D5774B">
        <w:rPr>
          <w:sz w:val="24"/>
          <w:szCs w:val="24"/>
        </w:rPr>
        <w:t xml:space="preserve"> złożonej przez Wykonawcę, dotyczącej zaginięcia bądź kradzieży przesyłki czasopism drukowanych,</w:t>
      </w:r>
    </w:p>
    <w:p w:rsidR="00FB698F" w:rsidRPr="00D5774B" w:rsidRDefault="00FB698F" w:rsidP="0094431C">
      <w:pPr>
        <w:pStyle w:val="BodyText2"/>
        <w:spacing w:line="360" w:lineRule="auto"/>
        <w:rPr>
          <w:sz w:val="24"/>
          <w:szCs w:val="24"/>
        </w:rPr>
      </w:pPr>
      <w:r w:rsidRPr="00D5774B">
        <w:rPr>
          <w:sz w:val="24"/>
          <w:szCs w:val="24"/>
        </w:rPr>
        <w:t xml:space="preserve">- </w:t>
      </w:r>
      <w:r w:rsidRPr="00D5774B">
        <w:rPr>
          <w:b/>
          <w:sz w:val="24"/>
          <w:szCs w:val="24"/>
        </w:rPr>
        <w:t>potwierdzenie przez wydawcę</w:t>
      </w:r>
      <w:r w:rsidRPr="00D5774B">
        <w:rPr>
          <w:sz w:val="24"/>
          <w:szCs w:val="24"/>
        </w:rPr>
        <w:t xml:space="preserve"> czasopisma prenumerowanego wyłącznie w wersji elektronicznej </w:t>
      </w:r>
      <w:r w:rsidRPr="00D5774B">
        <w:rPr>
          <w:b/>
          <w:sz w:val="24"/>
          <w:szCs w:val="24"/>
        </w:rPr>
        <w:t>otrzymania zgłoszenia od Wykonawcy o braku dostępności</w:t>
      </w:r>
      <w:r w:rsidRPr="00D5774B">
        <w:rPr>
          <w:sz w:val="24"/>
          <w:szCs w:val="24"/>
        </w:rPr>
        <w:t xml:space="preserve"> do czasopisma. Potwierdzenie powinno zawierać przyczyny uniemożliwiające przywrócenie dostępu w okresie 48 godzin, oraz przedłożenie działań zmierzających do usunięcia awarii.</w:t>
      </w:r>
    </w:p>
    <w:p w:rsidR="00FB698F" w:rsidRPr="00D5774B" w:rsidRDefault="00FB698F" w:rsidP="0094431C">
      <w:pPr>
        <w:spacing w:line="360" w:lineRule="auto"/>
        <w:ind w:right="-284"/>
        <w:jc w:val="both"/>
        <w:rPr>
          <w:sz w:val="24"/>
          <w:szCs w:val="24"/>
        </w:rPr>
      </w:pPr>
    </w:p>
    <w:p w:rsidR="00FB698F" w:rsidRPr="00D5774B" w:rsidRDefault="00FB698F" w:rsidP="0094431C">
      <w:pPr>
        <w:spacing w:line="360" w:lineRule="auto"/>
        <w:ind w:right="-284"/>
        <w:jc w:val="both"/>
        <w:rPr>
          <w:sz w:val="24"/>
          <w:szCs w:val="24"/>
        </w:rPr>
      </w:pPr>
      <w:r w:rsidRPr="00D5774B">
        <w:rPr>
          <w:sz w:val="24"/>
          <w:szCs w:val="24"/>
        </w:rPr>
        <w:t xml:space="preserve">9. Zamawiający zastrzega jako </w:t>
      </w:r>
      <w:r w:rsidRPr="00D5774B">
        <w:rPr>
          <w:b/>
          <w:sz w:val="24"/>
          <w:szCs w:val="24"/>
        </w:rPr>
        <w:t>warunek niezbędny</w:t>
      </w:r>
      <w:r w:rsidRPr="00D5774B">
        <w:rPr>
          <w:sz w:val="24"/>
          <w:szCs w:val="24"/>
        </w:rPr>
        <w:t xml:space="preserve"> </w:t>
      </w:r>
      <w:r w:rsidRPr="00D5774B">
        <w:rPr>
          <w:b/>
          <w:sz w:val="24"/>
          <w:szCs w:val="24"/>
        </w:rPr>
        <w:t xml:space="preserve">zapewnienie elektronicznej bieżącej obsługi prenumeraty i reklamacji w trybie online </w:t>
      </w:r>
      <w:r w:rsidRPr="00D5774B">
        <w:rPr>
          <w:sz w:val="24"/>
          <w:szCs w:val="24"/>
        </w:rPr>
        <w:t>z dostępem dla Zamawiającego</w:t>
      </w:r>
      <w:r w:rsidRPr="00D5774B">
        <w:rPr>
          <w:b/>
          <w:sz w:val="24"/>
          <w:szCs w:val="24"/>
        </w:rPr>
        <w:t xml:space="preserve"> (wyklucza się reklamację w formie obsługi </w:t>
      </w:r>
      <w:r w:rsidRPr="00D5774B">
        <w:rPr>
          <w:b/>
          <w:sz w:val="24"/>
          <w:szCs w:val="24"/>
          <w:u w:val="single"/>
        </w:rPr>
        <w:t>wyłącznie</w:t>
      </w:r>
      <w:r w:rsidRPr="00D5774B">
        <w:rPr>
          <w:b/>
          <w:sz w:val="24"/>
          <w:szCs w:val="24"/>
        </w:rPr>
        <w:t xml:space="preserve"> poczty elektronicznej)</w:t>
      </w:r>
      <w:r w:rsidRPr="00D5774B">
        <w:rPr>
          <w:sz w:val="24"/>
          <w:szCs w:val="24"/>
        </w:rPr>
        <w:t xml:space="preserve">, umożliwiającej </w:t>
      </w:r>
      <w:r w:rsidRPr="00D5774B">
        <w:rPr>
          <w:bCs/>
          <w:sz w:val="24"/>
          <w:szCs w:val="24"/>
        </w:rPr>
        <w:t>podgląd</w:t>
      </w:r>
      <w:r w:rsidRPr="00D5774B">
        <w:rPr>
          <w:sz w:val="24"/>
          <w:szCs w:val="24"/>
        </w:rPr>
        <w:t xml:space="preserve"> danych dotyczących szczegółów prenumeraty takich jak: tytuł czasopisma, ISSN, data i nr zamówienia, ilość egzemplarzy, nazwa wydawnictwa, częstotliwość publikacji, adres zamawiającego, na który ma być dokonywana wysyłka czasopism, status zamówienia, nr zamówienia dostawcy, data i nr faktury, </w:t>
      </w:r>
      <w:r w:rsidRPr="00D5774B">
        <w:rPr>
          <w:bCs/>
          <w:sz w:val="24"/>
          <w:szCs w:val="24"/>
        </w:rPr>
        <w:t>pozwalającej na dokonywanie bieżących reklamacji</w:t>
      </w:r>
      <w:r w:rsidRPr="00D5774B">
        <w:rPr>
          <w:sz w:val="24"/>
          <w:szCs w:val="24"/>
        </w:rPr>
        <w:t xml:space="preserve"> i uzyskiwanie szybkich informacji dotyczących sposobu ich załatwienia, a także </w:t>
      </w:r>
      <w:r w:rsidRPr="00D5774B">
        <w:rPr>
          <w:bCs/>
          <w:sz w:val="24"/>
          <w:szCs w:val="24"/>
        </w:rPr>
        <w:t>dostęp do elektronicznych wersji prenumerowanych</w:t>
      </w:r>
      <w:r w:rsidRPr="00D5774B">
        <w:rPr>
          <w:b/>
          <w:sz w:val="24"/>
          <w:szCs w:val="24"/>
        </w:rPr>
        <w:t xml:space="preserve"> </w:t>
      </w:r>
      <w:r w:rsidRPr="00D5774B">
        <w:rPr>
          <w:bCs/>
          <w:sz w:val="24"/>
          <w:szCs w:val="24"/>
        </w:rPr>
        <w:t>czasopism zagranicznych,</w:t>
      </w:r>
      <w:r w:rsidRPr="00D5774B">
        <w:rPr>
          <w:sz w:val="24"/>
          <w:szCs w:val="24"/>
        </w:rPr>
        <w:t xml:space="preserve"> przysługujący z tytułu prenumeraty wersji drukowanych, do których wydawca umożliwia dostęp z udziałem firmy pośredniczącej. Przez system elektroniczny rozumie się zorganizowaną bazę, która przez jedno łącze umożliwia dostęp do wszystkich tytułów. </w:t>
      </w:r>
    </w:p>
    <w:p w:rsidR="00FB698F" w:rsidRPr="00D5774B" w:rsidRDefault="00FB698F" w:rsidP="0094431C">
      <w:pPr>
        <w:spacing w:line="360" w:lineRule="auto"/>
        <w:ind w:right="-284"/>
        <w:jc w:val="both"/>
        <w:rPr>
          <w:sz w:val="24"/>
          <w:szCs w:val="24"/>
        </w:rPr>
      </w:pPr>
    </w:p>
    <w:p w:rsidR="00FB698F" w:rsidRPr="0055712A" w:rsidRDefault="00FB698F" w:rsidP="0094431C">
      <w:pPr>
        <w:spacing w:line="360" w:lineRule="auto"/>
        <w:ind w:right="-284"/>
        <w:jc w:val="both"/>
        <w:rPr>
          <w:sz w:val="24"/>
          <w:szCs w:val="24"/>
        </w:rPr>
      </w:pPr>
      <w:r w:rsidRPr="0055712A">
        <w:rPr>
          <w:sz w:val="24"/>
          <w:szCs w:val="24"/>
        </w:rPr>
        <w:t>10. Zapewnienie informacji o wszelkich zmianach wydawniczych: opóźnieniach wydawniczych, zawieszeniach wydawania czasopism, zmianach tytułów czasopism i ich częstotliwości, dodatkach i zeszytach specjalnych.</w:t>
      </w:r>
    </w:p>
    <w:p w:rsidR="00FB698F" w:rsidRPr="0055712A" w:rsidRDefault="00FB698F" w:rsidP="0094431C">
      <w:pPr>
        <w:spacing w:line="360" w:lineRule="auto"/>
        <w:ind w:right="-284"/>
        <w:jc w:val="both"/>
        <w:rPr>
          <w:sz w:val="24"/>
          <w:szCs w:val="24"/>
        </w:rPr>
      </w:pPr>
    </w:p>
    <w:p w:rsidR="00FB698F" w:rsidRPr="0055712A" w:rsidRDefault="00FB698F" w:rsidP="0094431C">
      <w:pPr>
        <w:spacing w:line="360" w:lineRule="auto"/>
        <w:ind w:right="-284"/>
        <w:jc w:val="both"/>
        <w:rPr>
          <w:sz w:val="24"/>
          <w:szCs w:val="24"/>
        </w:rPr>
      </w:pPr>
      <w:r w:rsidRPr="0055712A">
        <w:rPr>
          <w:sz w:val="24"/>
          <w:szCs w:val="24"/>
        </w:rPr>
        <w:t xml:space="preserve">11. Przedmiot zamówienia obejmuje również dodatki do czasopism, nie uwzględnione </w:t>
      </w:r>
      <w:r w:rsidRPr="0055712A">
        <w:rPr>
          <w:sz w:val="24"/>
          <w:szCs w:val="24"/>
        </w:rPr>
        <w:br/>
        <w:t xml:space="preserve">w wykazach czasopism zagranicznych, tj. w </w:t>
      </w:r>
      <w:r w:rsidRPr="0055712A">
        <w:rPr>
          <w:bCs/>
          <w:sz w:val="24"/>
          <w:szCs w:val="24"/>
        </w:rPr>
        <w:t xml:space="preserve">zał. nr </w:t>
      </w:r>
      <w:smartTag w:uri="urn:schemas-microsoft-com:office:smarttags" w:element="metricconverter">
        <w:smartTagPr>
          <w:attr w:name="ProductID" w:val="7, a"/>
        </w:smartTagPr>
        <w:r w:rsidRPr="0055712A">
          <w:rPr>
            <w:bCs/>
            <w:sz w:val="24"/>
            <w:szCs w:val="24"/>
          </w:rPr>
          <w:t>7</w:t>
        </w:r>
        <w:r w:rsidRPr="0055712A">
          <w:rPr>
            <w:sz w:val="24"/>
            <w:szCs w:val="24"/>
          </w:rPr>
          <w:t>, a</w:t>
        </w:r>
      </w:smartTag>
      <w:r w:rsidRPr="0055712A">
        <w:rPr>
          <w:sz w:val="24"/>
          <w:szCs w:val="24"/>
        </w:rPr>
        <w:t xml:space="preserve"> ukazujące się poza prenumeratą, które rozliczane będą na podstawie odrębnej faktury / innego dokumentu, który, zgodnie </w:t>
      </w:r>
      <w:r w:rsidRPr="0055712A">
        <w:rPr>
          <w:sz w:val="24"/>
          <w:szCs w:val="24"/>
        </w:rPr>
        <w:br/>
        <w:t>z prawem siedziby Wykonawcy, dokumentuje dokonanie sprzedaży (w przypadku Wykonawców mających siedzibę za granicą).</w:t>
      </w:r>
    </w:p>
    <w:p w:rsidR="00FB698F" w:rsidRPr="0055712A" w:rsidRDefault="00FB698F" w:rsidP="0094431C">
      <w:pPr>
        <w:pStyle w:val="BodyTextIndent"/>
        <w:spacing w:line="360" w:lineRule="auto"/>
        <w:ind w:firstLine="0"/>
        <w:rPr>
          <w:sz w:val="24"/>
          <w:szCs w:val="24"/>
        </w:rPr>
      </w:pPr>
    </w:p>
    <w:p w:rsidR="00FB698F" w:rsidRPr="0055712A" w:rsidRDefault="00FB698F" w:rsidP="0094431C">
      <w:pPr>
        <w:pStyle w:val="BodyTextIndent"/>
        <w:spacing w:line="360" w:lineRule="auto"/>
        <w:ind w:firstLine="0"/>
        <w:rPr>
          <w:sz w:val="24"/>
          <w:szCs w:val="24"/>
        </w:rPr>
      </w:pPr>
      <w:r w:rsidRPr="0055712A">
        <w:rPr>
          <w:sz w:val="24"/>
          <w:szCs w:val="24"/>
        </w:rPr>
        <w:t>12. Warunki i terminy płatności – zgodnie z ofertą.</w:t>
      </w:r>
    </w:p>
    <w:p w:rsidR="00FB698F" w:rsidRPr="0055712A" w:rsidRDefault="00FB698F" w:rsidP="0094431C">
      <w:pPr>
        <w:pStyle w:val="BodyTextIndent"/>
        <w:spacing w:line="360" w:lineRule="auto"/>
        <w:ind w:firstLine="0"/>
        <w:rPr>
          <w:sz w:val="24"/>
          <w:szCs w:val="24"/>
        </w:rPr>
      </w:pPr>
    </w:p>
    <w:p w:rsidR="00FB698F" w:rsidRPr="0055712A" w:rsidRDefault="00FB698F" w:rsidP="0094431C">
      <w:pPr>
        <w:pStyle w:val="BodyTextIndent"/>
        <w:spacing w:line="360" w:lineRule="auto"/>
        <w:ind w:firstLine="0"/>
        <w:rPr>
          <w:sz w:val="24"/>
          <w:szCs w:val="24"/>
        </w:rPr>
      </w:pPr>
      <w:r w:rsidRPr="0055712A">
        <w:rPr>
          <w:sz w:val="24"/>
          <w:szCs w:val="24"/>
        </w:rPr>
        <w:t>13. W przypadku zmiany wersji czasopisma z drukowanej na elektroniczną Wykonawca zobowiązany jest do kontynuacji dostawy danego tytułu niezależnie od nośnika do zakończenia prenumeraty, której dotyczy umowa.</w:t>
      </w:r>
    </w:p>
    <w:p w:rsidR="00FB698F" w:rsidRPr="0055712A" w:rsidRDefault="00FB698F" w:rsidP="0094431C">
      <w:pPr>
        <w:pStyle w:val="BodyTextIndent"/>
        <w:spacing w:line="360" w:lineRule="auto"/>
        <w:ind w:firstLine="0"/>
        <w:rPr>
          <w:sz w:val="24"/>
          <w:szCs w:val="24"/>
        </w:rPr>
      </w:pPr>
    </w:p>
    <w:p w:rsidR="00FB698F" w:rsidRPr="0055712A" w:rsidRDefault="00FB698F" w:rsidP="0094431C">
      <w:pPr>
        <w:pStyle w:val="BodyTextIndent"/>
        <w:spacing w:line="360" w:lineRule="auto"/>
        <w:ind w:firstLine="0"/>
        <w:rPr>
          <w:sz w:val="24"/>
          <w:szCs w:val="24"/>
        </w:rPr>
      </w:pPr>
      <w:r w:rsidRPr="0055712A">
        <w:rPr>
          <w:sz w:val="24"/>
          <w:szCs w:val="24"/>
        </w:rPr>
        <w:t>14. W przypadku, gdy czasopismo przestało się ukazywać lub nie jest dostępne w prenumeracie, Wykonawca powinien zamieścić w szczegółowej ofercie cenowej informację na ten temat wpisując: „czasopismo nie ukazuje się” lub „czasopismo niedostępne w prenumeracie”- cena 0 zł, pod warunkiem, iż jest to zgodne z rzeczywistym stanem rzeczy.</w:t>
      </w:r>
    </w:p>
    <w:p w:rsidR="00FB698F" w:rsidRPr="0055712A" w:rsidRDefault="00FB698F" w:rsidP="0094431C">
      <w:pPr>
        <w:pStyle w:val="BodyTextIndent"/>
        <w:spacing w:line="360" w:lineRule="auto"/>
        <w:ind w:firstLine="0"/>
        <w:rPr>
          <w:sz w:val="24"/>
          <w:szCs w:val="24"/>
        </w:rPr>
      </w:pPr>
    </w:p>
    <w:p w:rsidR="00FB698F" w:rsidRPr="0055712A" w:rsidRDefault="00FB698F" w:rsidP="0094431C">
      <w:pPr>
        <w:pStyle w:val="BodyTextIndent"/>
        <w:spacing w:line="360" w:lineRule="auto"/>
        <w:ind w:firstLine="0"/>
        <w:rPr>
          <w:b/>
          <w:sz w:val="24"/>
          <w:szCs w:val="24"/>
        </w:rPr>
      </w:pPr>
      <w:r w:rsidRPr="0055712A">
        <w:rPr>
          <w:sz w:val="24"/>
          <w:szCs w:val="24"/>
        </w:rPr>
        <w:t>15. W przypadku, gdy Wykonawca zapowiada zatrudnienie</w:t>
      </w:r>
      <w:r w:rsidRPr="0055712A">
        <w:rPr>
          <w:b/>
          <w:sz w:val="24"/>
          <w:szCs w:val="24"/>
        </w:rPr>
        <w:t xml:space="preserve"> podwykonawców </w:t>
      </w:r>
      <w:r w:rsidRPr="0055712A">
        <w:rPr>
          <w:sz w:val="24"/>
          <w:szCs w:val="24"/>
        </w:rPr>
        <w:t>do oferty musi być załączony</w:t>
      </w:r>
      <w:r w:rsidRPr="0055712A">
        <w:rPr>
          <w:b/>
          <w:sz w:val="24"/>
          <w:szCs w:val="24"/>
        </w:rPr>
        <w:t xml:space="preserve"> wykaz z zakresem powierzonych im zadań.</w:t>
      </w:r>
    </w:p>
    <w:p w:rsidR="00FB698F" w:rsidRPr="0055712A" w:rsidRDefault="00FB698F" w:rsidP="0094431C">
      <w:pPr>
        <w:pStyle w:val="BodyTextIndent"/>
        <w:spacing w:line="360" w:lineRule="auto"/>
        <w:ind w:firstLine="0"/>
        <w:rPr>
          <w:sz w:val="24"/>
          <w:szCs w:val="24"/>
        </w:rPr>
      </w:pPr>
    </w:p>
    <w:p w:rsidR="00FB698F" w:rsidRPr="0055712A" w:rsidRDefault="00FB698F" w:rsidP="0094431C">
      <w:pPr>
        <w:pStyle w:val="Header"/>
        <w:tabs>
          <w:tab w:val="clear" w:pos="4536"/>
          <w:tab w:val="clear" w:pos="9072"/>
        </w:tabs>
        <w:spacing w:line="360" w:lineRule="auto"/>
        <w:ind w:right="-284"/>
        <w:jc w:val="both"/>
        <w:rPr>
          <w:sz w:val="24"/>
          <w:szCs w:val="24"/>
        </w:rPr>
      </w:pPr>
      <w:r w:rsidRPr="0055712A">
        <w:rPr>
          <w:sz w:val="24"/>
          <w:szCs w:val="24"/>
        </w:rPr>
        <w:t xml:space="preserve">16. W celu ułatwienia obliczeń Zamawiający zwraca się z prośbą </w:t>
      </w:r>
      <w:r w:rsidRPr="0055712A">
        <w:rPr>
          <w:b/>
          <w:sz w:val="24"/>
          <w:szCs w:val="24"/>
        </w:rPr>
        <w:t>o dołączenie do oferty również wersji elektronicznej (np. CD) szczegółowej oferty cenowej</w:t>
      </w:r>
      <w:r w:rsidRPr="0055712A">
        <w:rPr>
          <w:sz w:val="24"/>
          <w:szCs w:val="24"/>
        </w:rPr>
        <w:t xml:space="preserve"> (wypełnionej zgodnie z zapisami w SIWZ) tożsamej z wersją pisemną dołączoną do oferty, przy czym decydująca dla Zamawiającego jest wersja pisemna dołączona do oferty. </w:t>
      </w:r>
    </w:p>
    <w:p w:rsidR="00FB698F" w:rsidRPr="0055712A" w:rsidRDefault="00FB698F" w:rsidP="0094431C">
      <w:pPr>
        <w:pStyle w:val="Header"/>
        <w:tabs>
          <w:tab w:val="clear" w:pos="4536"/>
          <w:tab w:val="clear" w:pos="9072"/>
        </w:tabs>
        <w:spacing w:line="360" w:lineRule="auto"/>
        <w:ind w:right="-284"/>
        <w:jc w:val="both"/>
        <w:rPr>
          <w:b/>
          <w:sz w:val="24"/>
          <w:szCs w:val="24"/>
        </w:rPr>
      </w:pPr>
    </w:p>
    <w:p w:rsidR="00FB698F" w:rsidRPr="0055712A" w:rsidRDefault="00FB698F" w:rsidP="0094431C">
      <w:pPr>
        <w:pStyle w:val="BodyTextIndent"/>
        <w:spacing w:line="360" w:lineRule="auto"/>
        <w:ind w:firstLine="0"/>
        <w:rPr>
          <w:sz w:val="24"/>
          <w:szCs w:val="24"/>
        </w:rPr>
      </w:pPr>
      <w:r w:rsidRPr="0055712A">
        <w:rPr>
          <w:sz w:val="24"/>
          <w:szCs w:val="24"/>
        </w:rPr>
        <w:t>17. W zależności od decyzji finansowych MNiSW, Zamawiający w 2020 r. będzie członkiem licencji krajowych i konsorcyjnych, co upoważni go do zakupu czasopism następujących wydawców w cenach DDP:</w:t>
      </w:r>
    </w:p>
    <w:p w:rsidR="00FB698F" w:rsidRPr="0055712A" w:rsidRDefault="00FB698F" w:rsidP="0094431C">
      <w:pPr>
        <w:pStyle w:val="BodyTextIndent"/>
        <w:spacing w:line="360" w:lineRule="auto"/>
        <w:ind w:firstLine="0"/>
        <w:rPr>
          <w:sz w:val="24"/>
          <w:szCs w:val="24"/>
          <w:lang w:val="en-US"/>
        </w:rPr>
      </w:pPr>
      <w:r w:rsidRPr="0055712A">
        <w:rPr>
          <w:b/>
          <w:bCs/>
          <w:sz w:val="24"/>
          <w:szCs w:val="24"/>
          <w:lang w:val="en-US"/>
        </w:rPr>
        <w:t>Elsevier</w:t>
      </w:r>
      <w:r w:rsidRPr="0055712A">
        <w:rPr>
          <w:sz w:val="24"/>
          <w:szCs w:val="24"/>
          <w:lang w:val="en-US"/>
        </w:rPr>
        <w:t xml:space="preserve">, </w:t>
      </w:r>
      <w:r w:rsidRPr="0055712A">
        <w:rPr>
          <w:b/>
          <w:bCs/>
          <w:sz w:val="24"/>
          <w:szCs w:val="24"/>
          <w:lang w:val="en-US"/>
        </w:rPr>
        <w:t>Springer Verlag</w:t>
      </w:r>
      <w:r w:rsidRPr="0055712A">
        <w:rPr>
          <w:sz w:val="24"/>
          <w:szCs w:val="24"/>
          <w:lang w:val="en-US"/>
        </w:rPr>
        <w:t xml:space="preserve">, </w:t>
      </w:r>
      <w:r w:rsidRPr="0055712A">
        <w:rPr>
          <w:b/>
          <w:bCs/>
          <w:sz w:val="24"/>
          <w:szCs w:val="24"/>
          <w:lang w:val="en-US"/>
        </w:rPr>
        <w:t xml:space="preserve">Wiley, EBSCO, Oxford Journals (OUP) / kolekcja Economics &amp; Finance/, </w:t>
      </w:r>
      <w:r w:rsidRPr="0055712A">
        <w:rPr>
          <w:b/>
          <w:sz w:val="24"/>
          <w:szCs w:val="24"/>
          <w:lang w:val="en-US"/>
        </w:rPr>
        <w:t>Cambridge University Press (CUP).</w:t>
      </w:r>
    </w:p>
    <w:p w:rsidR="00FB698F" w:rsidRPr="0055712A" w:rsidRDefault="00FB698F" w:rsidP="0094431C">
      <w:pPr>
        <w:pStyle w:val="BodyTextIndent"/>
        <w:spacing w:line="360" w:lineRule="auto"/>
        <w:ind w:firstLine="0"/>
        <w:rPr>
          <w:sz w:val="24"/>
          <w:szCs w:val="24"/>
          <w:lang w:val="en-US"/>
        </w:rPr>
      </w:pPr>
    </w:p>
    <w:p w:rsidR="00FB698F" w:rsidRPr="0055712A" w:rsidRDefault="00FB698F" w:rsidP="0094431C">
      <w:pPr>
        <w:pStyle w:val="BodyTextIndent"/>
        <w:spacing w:line="360" w:lineRule="auto"/>
        <w:ind w:firstLine="0"/>
        <w:rPr>
          <w:sz w:val="24"/>
          <w:szCs w:val="24"/>
        </w:rPr>
      </w:pPr>
      <w:r w:rsidRPr="0055712A">
        <w:rPr>
          <w:sz w:val="24"/>
          <w:szCs w:val="24"/>
        </w:rPr>
        <w:t xml:space="preserve">18. Aktualne FTE Zamawiającego: </w:t>
      </w:r>
    </w:p>
    <w:p w:rsidR="00FB698F" w:rsidRPr="0055712A" w:rsidRDefault="00FB698F" w:rsidP="0094431C">
      <w:pPr>
        <w:pStyle w:val="BodyTextIndent"/>
        <w:spacing w:line="360" w:lineRule="auto"/>
        <w:ind w:firstLine="0"/>
        <w:rPr>
          <w:b/>
          <w:sz w:val="24"/>
          <w:szCs w:val="24"/>
        </w:rPr>
      </w:pPr>
      <w:r w:rsidRPr="0055712A">
        <w:rPr>
          <w:sz w:val="24"/>
          <w:szCs w:val="24"/>
        </w:rPr>
        <w:t>Liczba studentów studiów dziennych: 9521</w:t>
      </w:r>
    </w:p>
    <w:p w:rsidR="00FB698F" w:rsidRPr="0055712A" w:rsidRDefault="00FB698F" w:rsidP="0094431C">
      <w:pPr>
        <w:pStyle w:val="BodyTextIndent"/>
        <w:spacing w:line="360" w:lineRule="auto"/>
        <w:ind w:firstLine="0"/>
        <w:rPr>
          <w:b/>
          <w:sz w:val="24"/>
          <w:szCs w:val="24"/>
        </w:rPr>
      </w:pPr>
      <w:r w:rsidRPr="0055712A">
        <w:rPr>
          <w:sz w:val="24"/>
          <w:szCs w:val="24"/>
        </w:rPr>
        <w:t>Liczba studentów studiów niestacjonarnych: 5359</w:t>
      </w:r>
    </w:p>
    <w:p w:rsidR="00FB698F" w:rsidRPr="0055712A" w:rsidRDefault="00FB698F" w:rsidP="0094431C">
      <w:pPr>
        <w:pStyle w:val="BodyTextIndent"/>
        <w:spacing w:line="360" w:lineRule="auto"/>
        <w:ind w:firstLine="0"/>
        <w:rPr>
          <w:sz w:val="24"/>
          <w:szCs w:val="24"/>
        </w:rPr>
      </w:pPr>
      <w:r w:rsidRPr="0055712A">
        <w:rPr>
          <w:sz w:val="24"/>
          <w:szCs w:val="24"/>
        </w:rPr>
        <w:t xml:space="preserve">Liczba pracowników naukowych:  745 </w:t>
      </w:r>
    </w:p>
    <w:p w:rsidR="00FB698F" w:rsidRPr="0055712A" w:rsidRDefault="00FB698F" w:rsidP="0094431C">
      <w:pPr>
        <w:pStyle w:val="BodyTextIndent"/>
        <w:spacing w:line="360" w:lineRule="auto"/>
        <w:ind w:firstLine="0"/>
        <w:rPr>
          <w:sz w:val="24"/>
          <w:szCs w:val="24"/>
        </w:rPr>
      </w:pPr>
    </w:p>
    <w:p w:rsidR="00FB698F" w:rsidRPr="0055712A" w:rsidRDefault="00FB698F" w:rsidP="0094431C">
      <w:pPr>
        <w:pStyle w:val="BodyTextIndent"/>
        <w:spacing w:line="360" w:lineRule="auto"/>
        <w:ind w:firstLine="0"/>
        <w:rPr>
          <w:sz w:val="24"/>
          <w:szCs w:val="24"/>
        </w:rPr>
      </w:pPr>
      <w:r w:rsidRPr="0055712A">
        <w:rPr>
          <w:sz w:val="24"/>
          <w:szCs w:val="24"/>
        </w:rPr>
        <w:t>19. Wykonawca musi zaoferować przedmiot zamówienia zgodny z wymaganiami Zamawiającego określonymi w SIWZ.</w:t>
      </w:r>
    </w:p>
    <w:p w:rsidR="00FB698F" w:rsidRPr="0055712A" w:rsidRDefault="00FB698F" w:rsidP="0094431C">
      <w:pPr>
        <w:pStyle w:val="BodyTextIndent"/>
        <w:spacing w:line="360" w:lineRule="auto"/>
        <w:ind w:firstLine="0"/>
        <w:rPr>
          <w:sz w:val="24"/>
          <w:szCs w:val="24"/>
        </w:rPr>
      </w:pPr>
    </w:p>
    <w:p w:rsidR="00FB698F" w:rsidRPr="0055712A" w:rsidRDefault="00FB698F" w:rsidP="0094431C">
      <w:pPr>
        <w:pStyle w:val="BodyTextIndent"/>
        <w:spacing w:line="360" w:lineRule="auto"/>
        <w:ind w:firstLine="228"/>
        <w:rPr>
          <w:sz w:val="24"/>
          <w:szCs w:val="24"/>
        </w:rPr>
      </w:pPr>
    </w:p>
    <w:p w:rsidR="00FB698F" w:rsidRPr="00D5774B" w:rsidRDefault="00FB698F" w:rsidP="0094431C"/>
    <w:p w:rsidR="00FB698F" w:rsidRPr="00D5774B" w:rsidRDefault="00FB698F"/>
    <w:sectPr w:rsidR="00FB698F" w:rsidRPr="00D5774B" w:rsidSect="00996876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8" w:right="1418" w:bottom="1418" w:left="1985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98F" w:rsidRDefault="00FB698F">
      <w:r>
        <w:separator/>
      </w:r>
    </w:p>
  </w:endnote>
  <w:endnote w:type="continuationSeparator" w:id="0">
    <w:p w:rsidR="00FB698F" w:rsidRDefault="00FB69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98F" w:rsidRDefault="00FB69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B698F" w:rsidRDefault="00FB698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98F" w:rsidRDefault="00FB69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B698F" w:rsidRDefault="00FB69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98F" w:rsidRDefault="00FB698F">
      <w:r>
        <w:separator/>
      </w:r>
    </w:p>
  </w:footnote>
  <w:footnote w:type="continuationSeparator" w:id="0">
    <w:p w:rsidR="00FB698F" w:rsidRDefault="00FB69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98F" w:rsidRDefault="00FB698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B698F" w:rsidRDefault="00FB69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98F" w:rsidRPr="00184F5B" w:rsidRDefault="00FB698F" w:rsidP="00184F5B">
    <w:pPr>
      <w:pStyle w:val="Heading1"/>
      <w:spacing w:line="360" w:lineRule="auto"/>
      <w:ind w:left="0"/>
      <w:jc w:val="both"/>
      <w:rPr>
        <w:b w:val="0"/>
        <w:i/>
        <w:szCs w:val="24"/>
      </w:rPr>
    </w:pPr>
    <w:r>
      <w:rPr>
        <w:b w:val="0"/>
        <w:i/>
        <w:szCs w:val="24"/>
      </w:rPr>
      <w:t>KZ-272- 37 /19</w:t>
    </w:r>
    <w:r w:rsidRPr="00184F5B">
      <w:rPr>
        <w:b w:val="0"/>
        <w:i/>
        <w:szCs w:val="24"/>
      </w:rPr>
      <w:tab/>
    </w:r>
    <w:r w:rsidRPr="00184F5B">
      <w:rPr>
        <w:b w:val="0"/>
        <w:i/>
        <w:szCs w:val="24"/>
      </w:rPr>
      <w:tab/>
    </w:r>
    <w:r w:rsidRPr="00184F5B">
      <w:rPr>
        <w:b w:val="0"/>
        <w:i/>
        <w:szCs w:val="24"/>
      </w:rPr>
      <w:tab/>
    </w:r>
    <w:r>
      <w:rPr>
        <w:b w:val="0"/>
        <w:i/>
        <w:szCs w:val="24"/>
      </w:rPr>
      <w:tab/>
    </w:r>
    <w:r>
      <w:rPr>
        <w:b w:val="0"/>
        <w:i/>
        <w:szCs w:val="24"/>
      </w:rPr>
      <w:tab/>
    </w:r>
    <w:r>
      <w:rPr>
        <w:b w:val="0"/>
        <w:i/>
        <w:szCs w:val="24"/>
      </w:rPr>
      <w:tab/>
    </w:r>
    <w:r>
      <w:rPr>
        <w:b w:val="0"/>
        <w:i/>
        <w:szCs w:val="24"/>
      </w:rPr>
      <w:tab/>
    </w:r>
    <w:r>
      <w:rPr>
        <w:b w:val="0"/>
        <w:i/>
        <w:szCs w:val="24"/>
      </w:rPr>
      <w:tab/>
      <w:t xml:space="preserve">zał. nr </w:t>
    </w:r>
    <w:bookmarkStart w:id="0" w:name="_GoBack"/>
    <w:bookmarkEnd w:id="0"/>
    <w:r>
      <w:rPr>
        <w:b w:val="0"/>
        <w:i/>
        <w:szCs w:val="24"/>
      </w:rPr>
      <w:t>8</w:t>
    </w:r>
    <w:r w:rsidRPr="00184F5B">
      <w:rPr>
        <w:b w:val="0"/>
        <w:i/>
        <w:szCs w:val="24"/>
      </w:rPr>
      <w:t xml:space="preserve"> </w:t>
    </w:r>
    <w:r>
      <w:rPr>
        <w:b w:val="0"/>
        <w:i/>
        <w:szCs w:val="24"/>
      </w:rPr>
      <w:t>do SIWZ</w:t>
    </w:r>
  </w:p>
  <w:p w:rsidR="00FB698F" w:rsidRDefault="00FB69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671F1"/>
    <w:multiLevelType w:val="hybridMultilevel"/>
    <w:tmpl w:val="96747EFE"/>
    <w:lvl w:ilvl="0" w:tplc="4406FD9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B672C8F"/>
    <w:multiLevelType w:val="hybridMultilevel"/>
    <w:tmpl w:val="E910879A"/>
    <w:lvl w:ilvl="0" w:tplc="40BE4E9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431C"/>
    <w:rsid w:val="00002F47"/>
    <w:rsid w:val="00006484"/>
    <w:rsid w:val="00051BF3"/>
    <w:rsid w:val="000707D0"/>
    <w:rsid w:val="000916C1"/>
    <w:rsid w:val="00093A88"/>
    <w:rsid w:val="000F0016"/>
    <w:rsid w:val="00104463"/>
    <w:rsid w:val="001266E7"/>
    <w:rsid w:val="00152C5B"/>
    <w:rsid w:val="001719B6"/>
    <w:rsid w:val="00174761"/>
    <w:rsid w:val="00184F5B"/>
    <w:rsid w:val="00186069"/>
    <w:rsid w:val="00214466"/>
    <w:rsid w:val="0022171C"/>
    <w:rsid w:val="002354EB"/>
    <w:rsid w:val="00245B6C"/>
    <w:rsid w:val="002B5F42"/>
    <w:rsid w:val="002B7AC3"/>
    <w:rsid w:val="002F1054"/>
    <w:rsid w:val="0031261B"/>
    <w:rsid w:val="003423CC"/>
    <w:rsid w:val="003520B5"/>
    <w:rsid w:val="0037389C"/>
    <w:rsid w:val="003766C4"/>
    <w:rsid w:val="0039442B"/>
    <w:rsid w:val="003D2BF2"/>
    <w:rsid w:val="003F0C84"/>
    <w:rsid w:val="004004A6"/>
    <w:rsid w:val="0045740F"/>
    <w:rsid w:val="00462086"/>
    <w:rsid w:val="00493F6B"/>
    <w:rsid w:val="0049463E"/>
    <w:rsid w:val="004A0878"/>
    <w:rsid w:val="004E05D7"/>
    <w:rsid w:val="005027AA"/>
    <w:rsid w:val="0055712A"/>
    <w:rsid w:val="005606BC"/>
    <w:rsid w:val="00574CA7"/>
    <w:rsid w:val="005B329C"/>
    <w:rsid w:val="005B3B37"/>
    <w:rsid w:val="005C4871"/>
    <w:rsid w:val="005C51B8"/>
    <w:rsid w:val="005C602D"/>
    <w:rsid w:val="005E3B5E"/>
    <w:rsid w:val="006267DD"/>
    <w:rsid w:val="006522C8"/>
    <w:rsid w:val="00666DA6"/>
    <w:rsid w:val="006C0982"/>
    <w:rsid w:val="006C1F65"/>
    <w:rsid w:val="006C28ED"/>
    <w:rsid w:val="00712C7F"/>
    <w:rsid w:val="007265FA"/>
    <w:rsid w:val="007663DE"/>
    <w:rsid w:val="007C1482"/>
    <w:rsid w:val="007C5B45"/>
    <w:rsid w:val="007E78D0"/>
    <w:rsid w:val="007F276E"/>
    <w:rsid w:val="00833FA5"/>
    <w:rsid w:val="008354EA"/>
    <w:rsid w:val="00841AD1"/>
    <w:rsid w:val="0088738C"/>
    <w:rsid w:val="008B3245"/>
    <w:rsid w:val="00912580"/>
    <w:rsid w:val="009216D4"/>
    <w:rsid w:val="0094431C"/>
    <w:rsid w:val="00947F91"/>
    <w:rsid w:val="00985BE8"/>
    <w:rsid w:val="00996876"/>
    <w:rsid w:val="00997085"/>
    <w:rsid w:val="009A353D"/>
    <w:rsid w:val="009C4A32"/>
    <w:rsid w:val="009D54CB"/>
    <w:rsid w:val="009E49CD"/>
    <w:rsid w:val="00AC272D"/>
    <w:rsid w:val="00AC5C39"/>
    <w:rsid w:val="00AE5094"/>
    <w:rsid w:val="00AF48BF"/>
    <w:rsid w:val="00B00D13"/>
    <w:rsid w:val="00B11A82"/>
    <w:rsid w:val="00B24C1D"/>
    <w:rsid w:val="00B51CB9"/>
    <w:rsid w:val="00B7139A"/>
    <w:rsid w:val="00BA58F3"/>
    <w:rsid w:val="00BE0B93"/>
    <w:rsid w:val="00C20E0F"/>
    <w:rsid w:val="00C756A2"/>
    <w:rsid w:val="00C927C1"/>
    <w:rsid w:val="00CA3635"/>
    <w:rsid w:val="00CB7A24"/>
    <w:rsid w:val="00CC6087"/>
    <w:rsid w:val="00D270DC"/>
    <w:rsid w:val="00D5774B"/>
    <w:rsid w:val="00D62ED7"/>
    <w:rsid w:val="00D70DC7"/>
    <w:rsid w:val="00D74468"/>
    <w:rsid w:val="00D81681"/>
    <w:rsid w:val="00DB3D1A"/>
    <w:rsid w:val="00DD4AD1"/>
    <w:rsid w:val="00DF5203"/>
    <w:rsid w:val="00E151FF"/>
    <w:rsid w:val="00E27C5C"/>
    <w:rsid w:val="00E72B12"/>
    <w:rsid w:val="00E80ADD"/>
    <w:rsid w:val="00ED3C21"/>
    <w:rsid w:val="00F073EC"/>
    <w:rsid w:val="00F2064F"/>
    <w:rsid w:val="00F21DFF"/>
    <w:rsid w:val="00F66451"/>
    <w:rsid w:val="00F834C8"/>
    <w:rsid w:val="00FB698F"/>
    <w:rsid w:val="00FC2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31C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4431C"/>
    <w:pPr>
      <w:keepNext/>
      <w:ind w:left="1134" w:right="-284"/>
      <w:outlineLvl w:val="0"/>
    </w:pPr>
    <w:rPr>
      <w:rFonts w:eastAsia="Calibri"/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94431C"/>
    <w:pPr>
      <w:keepNext/>
      <w:spacing w:line="360" w:lineRule="auto"/>
      <w:ind w:left="-284" w:right="-284"/>
      <w:outlineLvl w:val="1"/>
    </w:pPr>
    <w:rPr>
      <w:rFonts w:eastAsia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4431C"/>
    <w:rPr>
      <w:rFonts w:ascii="Times New Roman" w:hAnsi="Times New Roman" w:cs="Times New Roman"/>
      <w:b/>
      <w:sz w:val="20"/>
      <w:lang w:eastAsia="pl-PL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431C"/>
    <w:rPr>
      <w:rFonts w:ascii="Times New Roman" w:hAnsi="Times New Roman" w:cs="Times New Roman"/>
      <w:sz w:val="20"/>
      <w:lang w:eastAsia="pl-PL"/>
    </w:rPr>
  </w:style>
  <w:style w:type="paragraph" w:styleId="BodyText2">
    <w:name w:val="Body Text 2"/>
    <w:basedOn w:val="Normal"/>
    <w:link w:val="BodyText2Char"/>
    <w:uiPriority w:val="99"/>
    <w:semiHidden/>
    <w:rsid w:val="0094431C"/>
    <w:pPr>
      <w:ind w:right="-284"/>
      <w:jc w:val="both"/>
    </w:pPr>
    <w:rPr>
      <w:rFonts w:eastAsia="Calibri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4431C"/>
    <w:rPr>
      <w:rFonts w:ascii="Times New Roman" w:hAnsi="Times New Roman" w:cs="Times New Roman"/>
      <w:sz w:val="20"/>
      <w:lang w:eastAsia="pl-PL"/>
    </w:rPr>
  </w:style>
  <w:style w:type="paragraph" w:styleId="Header">
    <w:name w:val="header"/>
    <w:basedOn w:val="Normal"/>
    <w:link w:val="HeaderChar"/>
    <w:uiPriority w:val="99"/>
    <w:rsid w:val="0094431C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4431C"/>
    <w:rPr>
      <w:rFonts w:ascii="Times New Roman" w:hAnsi="Times New Roman" w:cs="Times New Roman"/>
      <w:sz w:val="20"/>
      <w:lang w:eastAsia="pl-PL"/>
    </w:rPr>
  </w:style>
  <w:style w:type="character" w:styleId="PageNumber">
    <w:name w:val="page number"/>
    <w:basedOn w:val="DefaultParagraphFont"/>
    <w:uiPriority w:val="99"/>
    <w:semiHidden/>
    <w:rsid w:val="0094431C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rsid w:val="0094431C"/>
    <w:pPr>
      <w:ind w:right="-284" w:hanging="284"/>
      <w:jc w:val="both"/>
    </w:pPr>
    <w:rPr>
      <w:rFonts w:eastAsia="Calibr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4431C"/>
    <w:rPr>
      <w:rFonts w:ascii="Times New Roman" w:hAnsi="Times New Roman" w:cs="Times New Roman"/>
      <w:sz w:val="20"/>
      <w:lang w:eastAsia="pl-PL"/>
    </w:rPr>
  </w:style>
  <w:style w:type="paragraph" w:styleId="Footer">
    <w:name w:val="footer"/>
    <w:basedOn w:val="Normal"/>
    <w:link w:val="FooterChar"/>
    <w:uiPriority w:val="99"/>
    <w:semiHidden/>
    <w:rsid w:val="0094431C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4431C"/>
    <w:rPr>
      <w:rFonts w:ascii="Times New Roman" w:hAnsi="Times New Roman" w:cs="Times New Roman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6</Pages>
  <Words>1480</Words>
  <Characters>8880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subject/>
  <dc:creator>User</dc:creator>
  <cp:keywords/>
  <dc:description/>
  <cp:lastModifiedBy>zubelm</cp:lastModifiedBy>
  <cp:revision>7</cp:revision>
  <cp:lastPrinted>2017-08-29T11:26:00Z</cp:lastPrinted>
  <dcterms:created xsi:type="dcterms:W3CDTF">2019-09-30T07:17:00Z</dcterms:created>
  <dcterms:modified xsi:type="dcterms:W3CDTF">2019-10-22T09:57:00Z</dcterms:modified>
</cp:coreProperties>
</file>