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427" w:rsidRPr="00F92ABD" w:rsidRDefault="00161427" w:rsidP="00A83847">
      <w:pPr>
        <w:jc w:val="right"/>
        <w:rPr>
          <w:rFonts w:ascii="Tahoma" w:hAnsi="Tahoma" w:cs="Tahoma"/>
          <w:b/>
          <w:sz w:val="20"/>
          <w:szCs w:val="20"/>
        </w:rPr>
      </w:pPr>
      <w:r w:rsidRPr="00F92ABD">
        <w:rPr>
          <w:rFonts w:ascii="Tahoma" w:hAnsi="Tahoma" w:cs="Tahoma"/>
          <w:b/>
          <w:sz w:val="20"/>
          <w:szCs w:val="20"/>
        </w:rPr>
        <w:t>Załącznik nr … do SIWZ</w:t>
      </w:r>
    </w:p>
    <w:p w:rsidR="00161427" w:rsidRPr="00F92ABD" w:rsidRDefault="00161427" w:rsidP="00A83847">
      <w:pPr>
        <w:jc w:val="center"/>
        <w:rPr>
          <w:rFonts w:ascii="Tahoma" w:hAnsi="Tahoma" w:cs="Tahoma"/>
          <w:b/>
          <w:sz w:val="20"/>
          <w:szCs w:val="20"/>
        </w:rPr>
      </w:pPr>
      <w:r>
        <w:rPr>
          <w:rFonts w:ascii="Tahoma" w:hAnsi="Tahoma" w:cs="Tahoma"/>
          <w:b/>
          <w:sz w:val="20"/>
          <w:szCs w:val="20"/>
        </w:rPr>
        <w:t xml:space="preserve">UMOWA nr K-DZP-../19, </w:t>
      </w:r>
    </w:p>
    <w:p w:rsidR="00161427" w:rsidRPr="00F92ABD" w:rsidRDefault="00161427" w:rsidP="00A83847">
      <w:pPr>
        <w:jc w:val="center"/>
        <w:rPr>
          <w:rFonts w:ascii="Tahoma" w:hAnsi="Tahoma" w:cs="Tahoma"/>
          <w:sz w:val="20"/>
          <w:szCs w:val="20"/>
        </w:rPr>
      </w:pPr>
    </w:p>
    <w:p w:rsidR="00161427" w:rsidRPr="00F92ABD" w:rsidRDefault="00161427" w:rsidP="00A83847">
      <w:pPr>
        <w:rPr>
          <w:rFonts w:ascii="Tahoma" w:hAnsi="Tahoma" w:cs="Tahoma"/>
          <w:sz w:val="20"/>
          <w:szCs w:val="20"/>
        </w:rPr>
      </w:pPr>
      <w:r w:rsidRPr="00F92ABD">
        <w:rPr>
          <w:rFonts w:ascii="Tahoma" w:hAnsi="Tahoma" w:cs="Tahoma"/>
          <w:sz w:val="20"/>
          <w:szCs w:val="20"/>
        </w:rPr>
        <w:t>zawarta w dniu …………………………………………………… w Krakowie, pomiędzy:</w:t>
      </w:r>
    </w:p>
    <w:p w:rsidR="00161427" w:rsidRPr="00F92ABD" w:rsidRDefault="00161427" w:rsidP="00A83847">
      <w:pPr>
        <w:jc w:val="center"/>
        <w:rPr>
          <w:rFonts w:ascii="Tahoma" w:hAnsi="Tahoma" w:cs="Tahoma"/>
          <w:sz w:val="20"/>
          <w:szCs w:val="20"/>
        </w:rPr>
      </w:pPr>
    </w:p>
    <w:p w:rsidR="00161427" w:rsidRPr="00F92ABD" w:rsidRDefault="00161427" w:rsidP="00A83847">
      <w:pPr>
        <w:jc w:val="both"/>
        <w:rPr>
          <w:rFonts w:ascii="Tahoma" w:hAnsi="Tahoma" w:cs="Tahoma"/>
          <w:b/>
          <w:sz w:val="20"/>
          <w:szCs w:val="20"/>
        </w:rPr>
      </w:pPr>
      <w:r w:rsidRPr="00F92ABD">
        <w:rPr>
          <w:rFonts w:ascii="Tahoma" w:hAnsi="Tahoma" w:cs="Tahoma"/>
          <w:b/>
          <w:sz w:val="20"/>
          <w:szCs w:val="20"/>
        </w:rPr>
        <w:t xml:space="preserve">Uniwersytetem Ekonomicznym w Krakowie, </w:t>
      </w:r>
      <w:r w:rsidRPr="00F92ABD">
        <w:rPr>
          <w:rFonts w:ascii="Tahoma" w:hAnsi="Tahoma" w:cs="Tahoma"/>
          <w:sz w:val="20"/>
          <w:szCs w:val="20"/>
        </w:rPr>
        <w:t>adres: 31-510 Kraków, ul. Rakowicka 27, posiadającym numer NIP: 675-000-63-46 oraz numer REGON: 000001519, reprezentowanym przez:</w:t>
      </w:r>
    </w:p>
    <w:p w:rsidR="00161427" w:rsidRPr="00F92ABD" w:rsidRDefault="00161427" w:rsidP="00A83847">
      <w:pPr>
        <w:rPr>
          <w:rFonts w:ascii="Tahoma" w:hAnsi="Tahoma" w:cs="Tahoma"/>
          <w:sz w:val="20"/>
          <w:szCs w:val="20"/>
        </w:rPr>
      </w:pPr>
    </w:p>
    <w:p w:rsidR="00161427" w:rsidRPr="00F92ABD" w:rsidRDefault="00161427" w:rsidP="00A83847">
      <w:pPr>
        <w:rPr>
          <w:rFonts w:ascii="Tahoma" w:hAnsi="Tahoma" w:cs="Tahoma"/>
          <w:i/>
          <w:sz w:val="20"/>
          <w:szCs w:val="20"/>
        </w:rPr>
      </w:pPr>
      <w:r w:rsidRPr="00F92ABD">
        <w:rPr>
          <w:rFonts w:ascii="Tahoma" w:hAnsi="Tahoma" w:cs="Tahoma"/>
          <w:i/>
          <w:sz w:val="20"/>
          <w:szCs w:val="20"/>
        </w:rPr>
        <w:t>Rektora</w:t>
      </w:r>
      <w:r w:rsidRPr="00F92ABD">
        <w:rPr>
          <w:rFonts w:ascii="Tahoma" w:hAnsi="Tahoma" w:cs="Tahoma"/>
          <w:i/>
          <w:sz w:val="20"/>
          <w:szCs w:val="20"/>
        </w:rPr>
        <w:tab/>
      </w:r>
      <w:r w:rsidRPr="00F92ABD">
        <w:rPr>
          <w:rFonts w:ascii="Tahoma" w:hAnsi="Tahoma" w:cs="Tahoma"/>
          <w:i/>
          <w:sz w:val="20"/>
          <w:szCs w:val="20"/>
        </w:rPr>
        <w:tab/>
      </w:r>
      <w:r w:rsidRPr="00F92ABD">
        <w:rPr>
          <w:rFonts w:ascii="Tahoma" w:hAnsi="Tahoma" w:cs="Tahoma"/>
          <w:i/>
          <w:sz w:val="20"/>
          <w:szCs w:val="20"/>
        </w:rPr>
        <w:tab/>
      </w:r>
      <w:r w:rsidRPr="00F92ABD">
        <w:rPr>
          <w:rFonts w:ascii="Tahoma" w:hAnsi="Tahoma" w:cs="Tahoma"/>
          <w:i/>
          <w:sz w:val="20"/>
          <w:szCs w:val="20"/>
        </w:rPr>
        <w:tab/>
        <w:t xml:space="preserve">- Prof. UEK dr. hab. inż. Andrzeja Chochóła, </w:t>
      </w:r>
    </w:p>
    <w:p w:rsidR="00161427" w:rsidRPr="00F92ABD" w:rsidRDefault="00161427" w:rsidP="00A83847">
      <w:pPr>
        <w:rPr>
          <w:rFonts w:ascii="Tahoma" w:hAnsi="Tahoma" w:cs="Tahoma"/>
          <w:i/>
          <w:sz w:val="20"/>
          <w:szCs w:val="20"/>
        </w:rPr>
      </w:pPr>
      <w:r w:rsidRPr="00F92ABD">
        <w:rPr>
          <w:rFonts w:ascii="Tahoma" w:hAnsi="Tahoma" w:cs="Tahoma"/>
          <w:i/>
          <w:sz w:val="20"/>
          <w:szCs w:val="20"/>
        </w:rPr>
        <w:t>przy kontrasygnacie Kwestora</w:t>
      </w:r>
      <w:r w:rsidRPr="00F92ABD">
        <w:rPr>
          <w:rFonts w:ascii="Tahoma" w:hAnsi="Tahoma" w:cs="Tahoma"/>
          <w:i/>
          <w:sz w:val="20"/>
          <w:szCs w:val="20"/>
        </w:rPr>
        <w:tab/>
        <w:t>- mgr. Józefa Andrzeja Laskowskiego</w:t>
      </w:r>
    </w:p>
    <w:p w:rsidR="00161427" w:rsidRPr="00F92ABD" w:rsidRDefault="00161427" w:rsidP="00A83847">
      <w:pPr>
        <w:rPr>
          <w:rFonts w:ascii="Tahoma" w:hAnsi="Tahoma" w:cs="Tahoma"/>
          <w:sz w:val="20"/>
          <w:szCs w:val="20"/>
        </w:rPr>
      </w:pPr>
    </w:p>
    <w:p w:rsidR="00161427" w:rsidRPr="00F92ABD" w:rsidRDefault="00161427" w:rsidP="00A83847">
      <w:pPr>
        <w:rPr>
          <w:rFonts w:ascii="Tahoma" w:hAnsi="Tahoma" w:cs="Tahoma"/>
          <w:sz w:val="20"/>
          <w:szCs w:val="20"/>
        </w:rPr>
      </w:pPr>
      <w:r w:rsidRPr="00F92ABD">
        <w:rPr>
          <w:rFonts w:ascii="Tahoma" w:hAnsi="Tahoma" w:cs="Tahoma"/>
          <w:sz w:val="20"/>
          <w:szCs w:val="20"/>
        </w:rPr>
        <w:t>zwanym, dalej w treści umowy „</w:t>
      </w:r>
      <w:r w:rsidRPr="00F92ABD">
        <w:rPr>
          <w:rFonts w:ascii="Tahoma" w:hAnsi="Tahoma" w:cs="Tahoma"/>
          <w:b/>
          <w:sz w:val="20"/>
          <w:szCs w:val="20"/>
        </w:rPr>
        <w:t>Zamawiającym</w:t>
      </w:r>
      <w:r w:rsidRPr="00F92ABD">
        <w:rPr>
          <w:rFonts w:ascii="Tahoma" w:hAnsi="Tahoma" w:cs="Tahoma"/>
          <w:sz w:val="20"/>
          <w:szCs w:val="20"/>
        </w:rPr>
        <w:t>”,</w:t>
      </w:r>
    </w:p>
    <w:p w:rsidR="00161427" w:rsidRPr="00F92ABD" w:rsidRDefault="00161427" w:rsidP="00A83847">
      <w:pPr>
        <w:rPr>
          <w:rFonts w:ascii="Tahoma" w:hAnsi="Tahoma" w:cs="Tahoma"/>
          <w:sz w:val="20"/>
          <w:szCs w:val="20"/>
        </w:rPr>
      </w:pPr>
    </w:p>
    <w:p w:rsidR="00161427" w:rsidRPr="00F92ABD" w:rsidRDefault="00161427" w:rsidP="00A83847">
      <w:pPr>
        <w:rPr>
          <w:rFonts w:ascii="Tahoma" w:hAnsi="Tahoma" w:cs="Tahoma"/>
          <w:sz w:val="20"/>
          <w:szCs w:val="20"/>
        </w:rPr>
      </w:pPr>
      <w:r w:rsidRPr="00F92ABD">
        <w:rPr>
          <w:rFonts w:ascii="Tahoma" w:hAnsi="Tahoma" w:cs="Tahoma"/>
          <w:sz w:val="20"/>
          <w:szCs w:val="20"/>
        </w:rPr>
        <w:t>a</w:t>
      </w:r>
    </w:p>
    <w:p w:rsidR="00161427" w:rsidRPr="00F92ABD" w:rsidRDefault="00161427" w:rsidP="00A83847">
      <w:pPr>
        <w:rPr>
          <w:rFonts w:ascii="Tahoma" w:hAnsi="Tahoma" w:cs="Tahoma"/>
          <w:snapToGrid w:val="0"/>
          <w:sz w:val="20"/>
          <w:szCs w:val="20"/>
        </w:rPr>
      </w:pPr>
    </w:p>
    <w:p w:rsidR="00161427" w:rsidRPr="00F92ABD" w:rsidRDefault="00161427" w:rsidP="00A83847">
      <w:pPr>
        <w:jc w:val="both"/>
        <w:rPr>
          <w:rFonts w:ascii="Tahoma" w:hAnsi="Tahoma" w:cs="Tahoma"/>
          <w:sz w:val="20"/>
          <w:szCs w:val="20"/>
        </w:rPr>
      </w:pPr>
      <w:r w:rsidRPr="00F92ABD">
        <w:rPr>
          <w:rFonts w:ascii="Tahoma" w:hAnsi="Tahoma" w:cs="Tahoma"/>
          <w:b/>
          <w:sz w:val="20"/>
          <w:szCs w:val="20"/>
        </w:rPr>
        <w:t xml:space="preserve">Panem/ Panią......................................... </w:t>
      </w:r>
      <w:r w:rsidRPr="00F92ABD">
        <w:rPr>
          <w:rFonts w:ascii="Tahoma" w:hAnsi="Tahoma" w:cs="Tahoma"/>
          <w:sz w:val="20"/>
          <w:szCs w:val="20"/>
        </w:rPr>
        <w:t>zamieszkałym /........................................................... prowadzącym działalność gospodarczą pod nazwą........................................................... z siedzibą......................................................................................................................................</w:t>
      </w:r>
    </w:p>
    <w:p w:rsidR="00161427" w:rsidRPr="00F92ABD" w:rsidRDefault="00161427" w:rsidP="00A83847">
      <w:pPr>
        <w:jc w:val="both"/>
        <w:rPr>
          <w:rFonts w:ascii="Tahoma" w:hAnsi="Tahoma" w:cs="Tahoma"/>
          <w:sz w:val="20"/>
          <w:szCs w:val="20"/>
        </w:rPr>
      </w:pPr>
      <w:r w:rsidRPr="00F92ABD">
        <w:rPr>
          <w:rFonts w:ascii="Tahoma" w:hAnsi="Tahoma" w:cs="Tahoma"/>
          <w:sz w:val="20"/>
          <w:szCs w:val="20"/>
        </w:rPr>
        <w:t>zarejestrowanym/ą w Centralnej Ewidencji i Informacji o Działalności Gospodarczej (CEIDG), prowadzonej przez ministra właściwego do spraw gospodarki, NIP.........................................., Regon.........................................</w:t>
      </w:r>
    </w:p>
    <w:p w:rsidR="00161427" w:rsidRPr="00F92ABD" w:rsidRDefault="00161427" w:rsidP="00A83847">
      <w:pPr>
        <w:rPr>
          <w:rFonts w:ascii="Tahoma" w:hAnsi="Tahoma" w:cs="Tahoma"/>
          <w:sz w:val="20"/>
          <w:szCs w:val="20"/>
        </w:rPr>
      </w:pPr>
    </w:p>
    <w:p w:rsidR="00161427" w:rsidRPr="00F92ABD" w:rsidRDefault="00161427" w:rsidP="00A83847">
      <w:pPr>
        <w:rPr>
          <w:rFonts w:ascii="Tahoma" w:hAnsi="Tahoma" w:cs="Tahoma"/>
          <w:sz w:val="20"/>
          <w:szCs w:val="20"/>
        </w:rPr>
      </w:pPr>
      <w:r w:rsidRPr="00F92ABD">
        <w:rPr>
          <w:rFonts w:ascii="Tahoma" w:hAnsi="Tahoma" w:cs="Tahoma"/>
          <w:sz w:val="20"/>
          <w:szCs w:val="20"/>
        </w:rPr>
        <w:t>a/</w:t>
      </w:r>
    </w:p>
    <w:p w:rsidR="00161427" w:rsidRPr="00F92ABD" w:rsidRDefault="00161427" w:rsidP="00A83847">
      <w:pPr>
        <w:rPr>
          <w:rFonts w:ascii="Tahoma" w:hAnsi="Tahoma" w:cs="Tahoma"/>
          <w:sz w:val="20"/>
          <w:szCs w:val="20"/>
        </w:rPr>
      </w:pPr>
    </w:p>
    <w:p w:rsidR="00161427" w:rsidRPr="00F92ABD" w:rsidRDefault="00161427" w:rsidP="00A83847">
      <w:pPr>
        <w:jc w:val="both"/>
        <w:rPr>
          <w:rFonts w:ascii="Tahoma" w:hAnsi="Tahoma" w:cs="Tahoma"/>
          <w:sz w:val="20"/>
          <w:szCs w:val="20"/>
        </w:rPr>
      </w:pPr>
      <w:r w:rsidRPr="00F92ABD">
        <w:rPr>
          <w:rFonts w:ascii="Tahoma" w:hAnsi="Tahoma" w:cs="Tahoma"/>
          <w:b/>
          <w:sz w:val="20"/>
          <w:szCs w:val="20"/>
        </w:rPr>
        <w:t>……………..</w:t>
      </w:r>
      <w:r w:rsidRPr="00F92ABD">
        <w:rPr>
          <w:rFonts w:ascii="Tahoma" w:hAnsi="Tahoma" w:cs="Tahoma"/>
          <w:sz w:val="20"/>
          <w:szCs w:val="20"/>
        </w:rPr>
        <w:t xml:space="preserve"> z siedzibą w ………………, wpisaną do Krajowego Rejestru Sądowego prowadzonego przez Sąd Rejonowy dla ..............................w ................, ............................ Wydział Gospodarczy Krajowego Rejestru Sądowego Numer KRS: ………, REGON:…………, NIP:……………………, reprezentowaną przez:</w:t>
      </w:r>
    </w:p>
    <w:p w:rsidR="00161427" w:rsidRPr="00F92ABD" w:rsidRDefault="00161427" w:rsidP="00A83847">
      <w:pPr>
        <w:jc w:val="both"/>
        <w:rPr>
          <w:rFonts w:ascii="Tahoma" w:hAnsi="Tahoma" w:cs="Tahoma"/>
          <w:sz w:val="20"/>
          <w:szCs w:val="20"/>
        </w:rPr>
      </w:pPr>
    </w:p>
    <w:p w:rsidR="00161427" w:rsidRPr="00F92ABD" w:rsidRDefault="00161427" w:rsidP="00A83847">
      <w:pPr>
        <w:jc w:val="both"/>
        <w:rPr>
          <w:rFonts w:ascii="Tahoma" w:hAnsi="Tahoma" w:cs="Tahoma"/>
          <w:sz w:val="20"/>
          <w:szCs w:val="20"/>
        </w:rPr>
      </w:pPr>
      <w:r w:rsidRPr="00F92ABD">
        <w:rPr>
          <w:rFonts w:ascii="Tahoma" w:hAnsi="Tahoma" w:cs="Tahoma"/>
          <w:sz w:val="20"/>
          <w:szCs w:val="20"/>
        </w:rPr>
        <w:t>………………………………….</w:t>
      </w:r>
    </w:p>
    <w:p w:rsidR="00161427" w:rsidRPr="00F92ABD" w:rsidRDefault="00161427" w:rsidP="00A83847">
      <w:pPr>
        <w:rPr>
          <w:rFonts w:ascii="Tahoma" w:hAnsi="Tahoma" w:cs="Tahoma"/>
          <w:sz w:val="20"/>
          <w:szCs w:val="20"/>
        </w:rPr>
      </w:pPr>
    </w:p>
    <w:p w:rsidR="00161427" w:rsidRPr="00F92ABD" w:rsidRDefault="00161427" w:rsidP="00A83847">
      <w:pPr>
        <w:rPr>
          <w:rFonts w:ascii="Tahoma" w:hAnsi="Tahoma" w:cs="Tahoma"/>
          <w:sz w:val="20"/>
          <w:szCs w:val="20"/>
        </w:rPr>
      </w:pPr>
      <w:r w:rsidRPr="00F92ABD">
        <w:rPr>
          <w:rFonts w:ascii="Tahoma" w:hAnsi="Tahoma" w:cs="Tahoma"/>
          <w:sz w:val="20"/>
          <w:szCs w:val="20"/>
        </w:rPr>
        <w:t>zwaną dalej w treści umowy „</w:t>
      </w:r>
      <w:r w:rsidRPr="00F92ABD">
        <w:rPr>
          <w:rFonts w:ascii="Tahoma" w:hAnsi="Tahoma" w:cs="Tahoma"/>
          <w:b/>
          <w:sz w:val="20"/>
          <w:szCs w:val="20"/>
        </w:rPr>
        <w:t>Wykonawcą</w:t>
      </w:r>
      <w:r w:rsidRPr="00F92ABD">
        <w:rPr>
          <w:rFonts w:ascii="Tahoma" w:hAnsi="Tahoma" w:cs="Tahoma"/>
          <w:sz w:val="20"/>
          <w:szCs w:val="20"/>
        </w:rPr>
        <w:t>”</w:t>
      </w:r>
    </w:p>
    <w:p w:rsidR="00161427" w:rsidRPr="00F92ABD" w:rsidRDefault="00161427" w:rsidP="00A83847">
      <w:pPr>
        <w:rPr>
          <w:rFonts w:ascii="Tahoma" w:hAnsi="Tahoma" w:cs="Tahoma"/>
          <w:sz w:val="20"/>
          <w:szCs w:val="20"/>
        </w:rPr>
      </w:pPr>
    </w:p>
    <w:p w:rsidR="00161427" w:rsidRPr="00F92ABD" w:rsidRDefault="00161427" w:rsidP="00A83847">
      <w:pPr>
        <w:rPr>
          <w:rFonts w:ascii="Tahoma" w:hAnsi="Tahoma" w:cs="Tahoma"/>
          <w:sz w:val="20"/>
          <w:szCs w:val="20"/>
        </w:rPr>
      </w:pPr>
      <w:r w:rsidRPr="00F92ABD">
        <w:rPr>
          <w:rFonts w:ascii="Tahoma" w:hAnsi="Tahoma" w:cs="Tahoma"/>
          <w:sz w:val="20"/>
          <w:szCs w:val="20"/>
        </w:rPr>
        <w:t>treści następującej:</w:t>
      </w:r>
    </w:p>
    <w:p w:rsidR="00161427" w:rsidRPr="006C233F" w:rsidRDefault="00161427" w:rsidP="00A83847">
      <w:pPr>
        <w:jc w:val="center"/>
        <w:rPr>
          <w:rFonts w:ascii="Tahoma" w:hAnsi="Tahoma" w:cs="Tahoma"/>
          <w:sz w:val="18"/>
          <w:szCs w:val="18"/>
          <w:u w:val="single"/>
        </w:rPr>
      </w:pPr>
    </w:p>
    <w:p w:rsidR="00161427" w:rsidRPr="006C233F" w:rsidRDefault="00161427" w:rsidP="006C233F">
      <w:pPr>
        <w:spacing w:after="0" w:line="240" w:lineRule="auto"/>
        <w:jc w:val="center"/>
        <w:rPr>
          <w:rFonts w:ascii="Tahoma" w:hAnsi="Tahoma" w:cs="Tahoma"/>
          <w:b/>
          <w:sz w:val="18"/>
          <w:szCs w:val="18"/>
        </w:rPr>
      </w:pPr>
      <w:r w:rsidRPr="006C233F">
        <w:rPr>
          <w:rFonts w:ascii="Tahoma" w:hAnsi="Tahoma" w:cs="Tahoma"/>
          <w:b/>
          <w:sz w:val="18"/>
          <w:szCs w:val="18"/>
        </w:rPr>
        <w:t>§1</w:t>
      </w:r>
    </w:p>
    <w:p w:rsidR="00161427" w:rsidRPr="006C233F" w:rsidRDefault="00161427" w:rsidP="006C233F">
      <w:pPr>
        <w:spacing w:after="0" w:line="240" w:lineRule="auto"/>
        <w:jc w:val="center"/>
        <w:rPr>
          <w:rFonts w:ascii="Tahoma" w:hAnsi="Tahoma" w:cs="Tahoma"/>
          <w:b/>
          <w:sz w:val="18"/>
          <w:szCs w:val="18"/>
        </w:rPr>
      </w:pPr>
      <w:r w:rsidRPr="006C233F">
        <w:rPr>
          <w:rFonts w:ascii="Tahoma" w:hAnsi="Tahoma" w:cs="Tahoma"/>
          <w:b/>
          <w:sz w:val="18"/>
          <w:szCs w:val="18"/>
        </w:rPr>
        <w:t>Tryb zawarcia umowy</w:t>
      </w:r>
    </w:p>
    <w:p w:rsidR="00161427" w:rsidRPr="006C233F" w:rsidRDefault="00161427" w:rsidP="006C233F">
      <w:pPr>
        <w:pStyle w:val="NormalWeb"/>
        <w:spacing w:before="0" w:beforeAutospacing="0" w:after="0"/>
        <w:rPr>
          <w:rFonts w:ascii="Tahoma" w:hAnsi="Tahoma" w:cs="Tahoma"/>
          <w:sz w:val="18"/>
          <w:szCs w:val="18"/>
        </w:rPr>
      </w:pPr>
      <w:r w:rsidRPr="006C233F">
        <w:rPr>
          <w:rFonts w:ascii="Tahoma" w:hAnsi="Tahoma" w:cs="Tahoma"/>
          <w:sz w:val="18"/>
          <w:szCs w:val="18"/>
        </w:rPr>
        <w:t>Umowa zostaje zawarta w wyniku przeprowadzonego postępowania w trybie przetargu nieograniczonego, zgodnie z ustawą z dnia 29 stycznia 2004 r. Prawo zamówień publicznych (Dz.U. z 2018 r. poz. 1987 z późn. zm.).</w:t>
      </w:r>
    </w:p>
    <w:p w:rsidR="00161427" w:rsidRPr="006C233F" w:rsidRDefault="00161427" w:rsidP="006C233F">
      <w:pPr>
        <w:spacing w:after="0" w:line="240" w:lineRule="auto"/>
        <w:rPr>
          <w:rFonts w:ascii="Tahoma" w:hAnsi="Tahoma" w:cs="Tahoma"/>
          <w:sz w:val="18"/>
          <w:szCs w:val="18"/>
          <w:u w:val="single"/>
        </w:rPr>
      </w:pPr>
    </w:p>
    <w:p w:rsidR="00161427" w:rsidRPr="006C233F" w:rsidRDefault="00161427" w:rsidP="006C233F">
      <w:pPr>
        <w:spacing w:after="0" w:line="240" w:lineRule="auto"/>
        <w:jc w:val="center"/>
        <w:rPr>
          <w:rFonts w:ascii="Tahoma" w:hAnsi="Tahoma" w:cs="Tahoma"/>
          <w:b/>
          <w:sz w:val="18"/>
          <w:szCs w:val="18"/>
        </w:rPr>
      </w:pPr>
      <w:r w:rsidRPr="006C233F">
        <w:rPr>
          <w:rFonts w:ascii="Tahoma" w:hAnsi="Tahoma" w:cs="Tahoma"/>
          <w:b/>
          <w:sz w:val="18"/>
          <w:szCs w:val="18"/>
        </w:rPr>
        <w:t>§2</w:t>
      </w:r>
    </w:p>
    <w:p w:rsidR="00161427" w:rsidRPr="006C233F" w:rsidRDefault="00161427" w:rsidP="006C233F">
      <w:pPr>
        <w:spacing w:after="0" w:line="240" w:lineRule="auto"/>
        <w:jc w:val="center"/>
        <w:rPr>
          <w:rFonts w:ascii="Tahoma" w:hAnsi="Tahoma" w:cs="Tahoma"/>
          <w:b/>
          <w:sz w:val="18"/>
          <w:szCs w:val="18"/>
        </w:rPr>
      </w:pPr>
      <w:r w:rsidRPr="006C233F">
        <w:rPr>
          <w:rFonts w:ascii="Tahoma" w:hAnsi="Tahoma" w:cs="Tahoma"/>
          <w:b/>
          <w:sz w:val="18"/>
          <w:szCs w:val="18"/>
        </w:rPr>
        <w:t>Przedmiot umowy</w:t>
      </w:r>
    </w:p>
    <w:p w:rsidR="00161427" w:rsidRPr="006C233F" w:rsidRDefault="00161427" w:rsidP="006C233F">
      <w:pPr>
        <w:pStyle w:val="ListParagraph"/>
        <w:numPr>
          <w:ilvl w:val="0"/>
          <w:numId w:val="1"/>
        </w:numPr>
        <w:suppressAutoHyphens/>
        <w:spacing w:after="0" w:line="240" w:lineRule="auto"/>
        <w:ind w:left="284" w:hanging="284"/>
        <w:jc w:val="both"/>
        <w:rPr>
          <w:rFonts w:ascii="Tahoma" w:hAnsi="Tahoma" w:cs="Tahoma"/>
          <w:sz w:val="18"/>
          <w:szCs w:val="18"/>
        </w:rPr>
      </w:pPr>
      <w:r w:rsidRPr="006C233F">
        <w:rPr>
          <w:rFonts w:ascii="Tahoma" w:hAnsi="Tahoma" w:cs="Tahoma"/>
          <w:sz w:val="18"/>
          <w:szCs w:val="18"/>
        </w:rPr>
        <w:t>Przedmiotem umowy jest realizacja usługi transportu osób – dzieci i młodzieży, uczestników projektu „Akademia Kreatywności” realizowanego w ramach Programu Operacyjnego Wiedza Edukacja Rozwój 2014-2020 współfinansowanego ze środków Europejskiego Funduszu Społecznego, nr umowy: POWR. 03.01.00-00-T045/18-00., w terminach, w ilości i na warunkach określonych w niniejszej umowie oraz w Załączniku nr 1 do Umowy - Opisie przedmiotu zamówienia, jak i Załączniku nr 2 do Umowy - Ofercie Wykonawcy z dnia: ………………………………… złożonej w postępowaniu o udzielenie zamówienia publicznego prowadzonego w trybie przetargu nieograniczonego na: „…………………………………………….”, nr postępowania: K-DZP-272-../19.</w:t>
      </w:r>
    </w:p>
    <w:p w:rsidR="00161427" w:rsidRPr="006C233F" w:rsidRDefault="00161427" w:rsidP="00A83847">
      <w:pPr>
        <w:pStyle w:val="ListParagraph"/>
        <w:numPr>
          <w:ilvl w:val="0"/>
          <w:numId w:val="1"/>
        </w:numPr>
        <w:suppressAutoHyphens/>
        <w:spacing w:after="0" w:line="240" w:lineRule="auto"/>
        <w:ind w:left="284" w:hanging="284"/>
        <w:jc w:val="both"/>
        <w:rPr>
          <w:rFonts w:ascii="Tahoma" w:hAnsi="Tahoma" w:cs="Tahoma"/>
          <w:sz w:val="18"/>
          <w:szCs w:val="18"/>
        </w:rPr>
      </w:pPr>
      <w:r w:rsidRPr="006C233F">
        <w:rPr>
          <w:rFonts w:ascii="Tahoma" w:hAnsi="Tahoma" w:cs="Tahoma"/>
          <w:sz w:val="18"/>
          <w:szCs w:val="18"/>
        </w:rPr>
        <w:t>Transport następować będzie każdorazowo według trasy wskazanej szczegółowo w Załączniku nr 1 do Umowy (Opisie przedmiotu zamówienia), z uwzględnieniem wymienionych tam przystanków i rozkładu jazdy, tj. przystanków, na których Wykonawca w określonych godzinach zatrzymywał będzie pojazd umożliwiając odpowiednio wsiadanie albo wysiadanie z pojazdu przez osoby objęte usługą transportu.</w:t>
      </w:r>
    </w:p>
    <w:p w:rsidR="00161427" w:rsidRPr="006C233F" w:rsidRDefault="00161427" w:rsidP="00A83847">
      <w:pPr>
        <w:pStyle w:val="ListParagraph"/>
        <w:numPr>
          <w:ilvl w:val="0"/>
          <w:numId w:val="1"/>
        </w:numPr>
        <w:suppressAutoHyphens/>
        <w:spacing w:after="0" w:line="240" w:lineRule="auto"/>
        <w:ind w:left="284" w:hanging="284"/>
        <w:jc w:val="both"/>
        <w:rPr>
          <w:rFonts w:ascii="Tahoma" w:hAnsi="Tahoma" w:cs="Tahoma"/>
          <w:sz w:val="18"/>
          <w:szCs w:val="18"/>
        </w:rPr>
      </w:pPr>
      <w:r w:rsidRPr="006C233F">
        <w:rPr>
          <w:rFonts w:ascii="Tahoma" w:hAnsi="Tahoma" w:cs="Tahoma"/>
          <w:sz w:val="18"/>
          <w:szCs w:val="18"/>
        </w:rPr>
        <w:t xml:space="preserve">Terminy transportu na trasie objętej Umową określa Załącznik nr 1 do Umowy - Opisie przedmiotu zamówienia. Zamawiający zastrzega, że w całym okresie realizacji umowy uprawniony będzie do dokonania nie więcej niż 6 (słownie: sześć) zmian lub anulacji terminów transportu. Zmiana terminu transportu polegać będzie na wskazaniu przez Zamawiającego innego terminu wykonania usługi na tej samej trasie, przypadającego w okresie obowiązywania niniejszej Umowy. Anulowanie terminu transportu polegać będzie na wskazaniu terminu transportu, w którym usługa w ogóle nie zostanie zrealizowana. Z tytułu zmiany terminu lub anulacji terminu na danej trasie, Wykonawcy nie będą przysługiwały w stosunku do Zamawiającego żadne roszczenia, w tym roszczenia finansowe. </w:t>
      </w:r>
    </w:p>
    <w:p w:rsidR="00161427" w:rsidRPr="006C233F" w:rsidRDefault="00161427" w:rsidP="00A83847">
      <w:pPr>
        <w:pStyle w:val="ListParagraph"/>
        <w:numPr>
          <w:ilvl w:val="0"/>
          <w:numId w:val="1"/>
        </w:numPr>
        <w:suppressAutoHyphens/>
        <w:spacing w:after="0" w:line="240" w:lineRule="auto"/>
        <w:ind w:left="284" w:hanging="284"/>
        <w:jc w:val="both"/>
        <w:rPr>
          <w:rFonts w:ascii="Tahoma" w:hAnsi="Tahoma" w:cs="Tahoma"/>
          <w:sz w:val="18"/>
          <w:szCs w:val="18"/>
        </w:rPr>
      </w:pPr>
      <w:r w:rsidRPr="006C233F">
        <w:rPr>
          <w:rFonts w:ascii="Tahoma" w:hAnsi="Tahoma" w:cs="Tahoma"/>
          <w:sz w:val="18"/>
          <w:szCs w:val="18"/>
        </w:rPr>
        <w:t xml:space="preserve">Wykonawca zobowiązany jest w całym okresie obowiązywania Umowy, dla każdego terminu transportu, zabezpieczyć możliwość transportu pełnej ilości osób określonej w Załączniku nr 1 do Umowy - Opisie przedmiotu zamówienia. </w:t>
      </w:r>
    </w:p>
    <w:p w:rsidR="00161427" w:rsidRPr="006C233F" w:rsidRDefault="00161427" w:rsidP="00A83847">
      <w:pPr>
        <w:pStyle w:val="ListParagraph"/>
        <w:numPr>
          <w:ilvl w:val="0"/>
          <w:numId w:val="1"/>
        </w:numPr>
        <w:suppressAutoHyphens/>
        <w:spacing w:after="0" w:line="240" w:lineRule="auto"/>
        <w:jc w:val="both"/>
        <w:rPr>
          <w:rFonts w:ascii="Tahoma" w:hAnsi="Tahoma" w:cs="Tahoma"/>
          <w:sz w:val="18"/>
          <w:szCs w:val="18"/>
        </w:rPr>
      </w:pPr>
      <w:r w:rsidRPr="006C233F">
        <w:rPr>
          <w:rFonts w:ascii="Tahoma" w:hAnsi="Tahoma" w:cs="Tahoma"/>
          <w:color w:val="000000"/>
          <w:sz w:val="18"/>
          <w:szCs w:val="18"/>
        </w:rPr>
        <w:t>Wykonawca ponadto:</w:t>
      </w:r>
    </w:p>
    <w:p w:rsidR="00161427" w:rsidRPr="006C233F" w:rsidRDefault="00161427" w:rsidP="00A83847">
      <w:pPr>
        <w:pStyle w:val="ListParagraph"/>
        <w:numPr>
          <w:ilvl w:val="1"/>
          <w:numId w:val="1"/>
        </w:numPr>
        <w:suppressAutoHyphens/>
        <w:spacing w:after="0" w:line="240" w:lineRule="auto"/>
        <w:jc w:val="both"/>
        <w:rPr>
          <w:rFonts w:ascii="Tahoma" w:hAnsi="Tahoma" w:cs="Tahoma"/>
          <w:sz w:val="18"/>
          <w:szCs w:val="18"/>
        </w:rPr>
      </w:pPr>
      <w:r w:rsidRPr="006C233F">
        <w:rPr>
          <w:rFonts w:ascii="Tahoma" w:hAnsi="Tahoma" w:cs="Tahoma"/>
          <w:color w:val="000000"/>
          <w:sz w:val="18"/>
          <w:szCs w:val="18"/>
        </w:rPr>
        <w:t>oświadcza, że działa na podstawie licencji na wykonywanie krajowego transportu drogowego nr ................................................, z dnia …………………………….. wydanej przez .........................................................., zgodnie z ustawą zgodnie z ustawą z dnia 6 września 2001r. o transporcie drogowym (t.j. Dz. U z 2019r, poz. 58 z późn. Zm.), której kopia stanowi Załącznik nr 3 do niniejszej Umowy oraz posiada wszystkie wymagane przepisami prawa uprawnienia i spełnia takie wymogi formalne oraz dysponuje odpowiednimi środkami transportu i pracownikami posiadającymi kwalifikacje do wykonania niniejszej umowy zgodnie z przepisami prawa,</w:t>
      </w:r>
    </w:p>
    <w:p w:rsidR="00161427" w:rsidRPr="006C233F" w:rsidRDefault="00161427" w:rsidP="00A83847">
      <w:pPr>
        <w:pStyle w:val="ListParagraph"/>
        <w:numPr>
          <w:ilvl w:val="1"/>
          <w:numId w:val="1"/>
        </w:numPr>
        <w:suppressAutoHyphens/>
        <w:spacing w:after="0" w:line="240" w:lineRule="auto"/>
        <w:jc w:val="both"/>
        <w:rPr>
          <w:rFonts w:ascii="Tahoma" w:hAnsi="Tahoma" w:cs="Tahoma"/>
          <w:sz w:val="18"/>
          <w:szCs w:val="18"/>
        </w:rPr>
      </w:pPr>
      <w:r w:rsidRPr="006C233F">
        <w:rPr>
          <w:rFonts w:ascii="Tahoma" w:hAnsi="Tahoma" w:cs="Tahoma"/>
          <w:sz w:val="18"/>
          <w:szCs w:val="18"/>
        </w:rPr>
        <w:t>zobowiązany jest posiadać przez cały okres obowiązywania umowy aktualną licencję na wykonywanie krajowego transportu drogowego osób zgodnie z ustawą z dnia 6 września 2001r. o transporcie drogowym (t.j. Dz. U z 2019r, poz. 58 z późn. Zm.), a w przypadku wygaśnięcia, uzyskania nowej lub zmiany licencji wskazanej w lit. a, Wykonawca niezwłocznie zawiadomi o tym fakcie Zamawiającego oraz jednocześnie w przypadku uzyskania nowej  licencji bądź zmiany licencji przedstawi Zamawiającemu kopię nowej albo zmienionej licencji;</w:t>
      </w:r>
    </w:p>
    <w:p w:rsidR="00161427" w:rsidRPr="006C233F" w:rsidRDefault="00161427" w:rsidP="00A83847">
      <w:pPr>
        <w:pStyle w:val="ListParagraph"/>
        <w:numPr>
          <w:ilvl w:val="1"/>
          <w:numId w:val="1"/>
        </w:numPr>
        <w:suppressAutoHyphens/>
        <w:spacing w:after="0" w:line="240" w:lineRule="auto"/>
        <w:jc w:val="both"/>
        <w:rPr>
          <w:rFonts w:ascii="Tahoma" w:hAnsi="Tahoma" w:cs="Tahoma"/>
          <w:sz w:val="18"/>
          <w:szCs w:val="18"/>
        </w:rPr>
      </w:pPr>
      <w:r w:rsidRPr="006C233F">
        <w:rPr>
          <w:rFonts w:ascii="Tahoma" w:hAnsi="Tahoma" w:cs="Tahoma"/>
          <w:color w:val="000000"/>
          <w:sz w:val="18"/>
          <w:szCs w:val="18"/>
        </w:rPr>
        <w:t>pozyskuje na podstawie art. 12 pkt 6 ustawy z dnia 13 maja 2016 r. o przeciwdziałaniu zagrożeniu przestępczością na tle seksualnym (tj. Dz. U. z 2018r. poz. 405 z późn.zm.) informacje dotyczące pracowników zaangażowanych w wykonanie usługi opisanej w § 1 ust. 1 niniejszej Umowy.</w:t>
      </w:r>
    </w:p>
    <w:p w:rsidR="00161427" w:rsidRPr="006C233F" w:rsidRDefault="00161427" w:rsidP="00A83847">
      <w:pPr>
        <w:jc w:val="both"/>
        <w:rPr>
          <w:rFonts w:ascii="Tahoma" w:hAnsi="Tahoma" w:cs="Tahoma"/>
          <w:sz w:val="18"/>
          <w:szCs w:val="18"/>
        </w:rPr>
      </w:pPr>
    </w:p>
    <w:p w:rsidR="00161427" w:rsidRPr="006C233F" w:rsidRDefault="00161427" w:rsidP="006C233F">
      <w:pPr>
        <w:spacing w:after="0" w:line="240" w:lineRule="auto"/>
        <w:jc w:val="center"/>
        <w:rPr>
          <w:rFonts w:ascii="Tahoma" w:hAnsi="Tahoma" w:cs="Tahoma"/>
          <w:b/>
          <w:sz w:val="18"/>
          <w:szCs w:val="18"/>
        </w:rPr>
      </w:pPr>
      <w:r w:rsidRPr="006C233F">
        <w:rPr>
          <w:rFonts w:ascii="Tahoma" w:hAnsi="Tahoma" w:cs="Tahoma"/>
          <w:b/>
          <w:sz w:val="18"/>
          <w:szCs w:val="18"/>
        </w:rPr>
        <w:t xml:space="preserve">§ 3 </w:t>
      </w:r>
    </w:p>
    <w:p w:rsidR="00161427" w:rsidRPr="006C233F" w:rsidRDefault="00161427" w:rsidP="006C233F">
      <w:pPr>
        <w:pStyle w:val="ListParagraph"/>
        <w:numPr>
          <w:ilvl w:val="0"/>
          <w:numId w:val="5"/>
        </w:numPr>
        <w:suppressAutoHyphens/>
        <w:spacing w:after="0" w:line="240" w:lineRule="auto"/>
        <w:ind w:left="284" w:hanging="284"/>
        <w:jc w:val="both"/>
        <w:rPr>
          <w:rFonts w:ascii="Tahoma" w:hAnsi="Tahoma" w:cs="Tahoma"/>
          <w:sz w:val="18"/>
          <w:szCs w:val="18"/>
        </w:rPr>
      </w:pPr>
      <w:r w:rsidRPr="006C233F">
        <w:rPr>
          <w:rFonts w:ascii="Tahoma" w:hAnsi="Tahoma" w:cs="Tahoma"/>
          <w:sz w:val="18"/>
          <w:szCs w:val="18"/>
        </w:rPr>
        <w:t>Wykonawca zapewni pasażerom bezpieczny przewóz i odpowiednie warunki bezpieczeństwa oraz higieny, w trakcie przejazdu.</w:t>
      </w:r>
    </w:p>
    <w:p w:rsidR="00161427" w:rsidRPr="006C233F" w:rsidRDefault="00161427" w:rsidP="00A83847">
      <w:pPr>
        <w:pStyle w:val="ListParagraph"/>
        <w:numPr>
          <w:ilvl w:val="0"/>
          <w:numId w:val="5"/>
        </w:numPr>
        <w:suppressAutoHyphens/>
        <w:spacing w:after="0" w:line="240" w:lineRule="auto"/>
        <w:ind w:left="284" w:hanging="284"/>
        <w:jc w:val="both"/>
        <w:rPr>
          <w:rFonts w:ascii="Tahoma" w:hAnsi="Tahoma" w:cs="Tahoma"/>
          <w:b/>
          <w:sz w:val="18"/>
          <w:szCs w:val="18"/>
        </w:rPr>
      </w:pPr>
      <w:r w:rsidRPr="006C233F">
        <w:rPr>
          <w:rFonts w:ascii="Tahoma" w:hAnsi="Tahoma" w:cs="Tahoma"/>
          <w:sz w:val="18"/>
          <w:szCs w:val="18"/>
        </w:rPr>
        <w:t>Wykonawca zobowiązany jest realizować transport wyłącznie pojazdami gwarantującymi odpowiedni poziom bezpieczeństwa i jakości transportu, w tym pojazdami:</w:t>
      </w:r>
    </w:p>
    <w:p w:rsidR="00161427" w:rsidRPr="006C233F" w:rsidRDefault="00161427" w:rsidP="00A83847">
      <w:pPr>
        <w:pStyle w:val="ListParagraph"/>
        <w:numPr>
          <w:ilvl w:val="1"/>
          <w:numId w:val="5"/>
        </w:numPr>
        <w:suppressAutoHyphens/>
        <w:spacing w:after="0" w:line="240" w:lineRule="auto"/>
        <w:ind w:left="1134"/>
        <w:jc w:val="both"/>
        <w:rPr>
          <w:rFonts w:ascii="Tahoma" w:hAnsi="Tahoma" w:cs="Tahoma"/>
          <w:b/>
          <w:sz w:val="18"/>
          <w:szCs w:val="18"/>
        </w:rPr>
      </w:pPr>
      <w:r w:rsidRPr="006C233F">
        <w:rPr>
          <w:rFonts w:ascii="Tahoma" w:hAnsi="Tahoma" w:cs="Tahoma"/>
          <w:sz w:val="18"/>
          <w:szCs w:val="18"/>
        </w:rPr>
        <w:t>które zostały wyprodukowane nie wcześniej niż przed 2004 rokiem;</w:t>
      </w:r>
    </w:p>
    <w:p w:rsidR="00161427" w:rsidRPr="006C233F" w:rsidRDefault="00161427" w:rsidP="00A83847">
      <w:pPr>
        <w:pStyle w:val="ListParagraph"/>
        <w:numPr>
          <w:ilvl w:val="1"/>
          <w:numId w:val="5"/>
        </w:numPr>
        <w:suppressAutoHyphens/>
        <w:spacing w:after="0" w:line="240" w:lineRule="auto"/>
        <w:ind w:left="1134"/>
        <w:jc w:val="both"/>
        <w:rPr>
          <w:rFonts w:ascii="Tahoma" w:hAnsi="Tahoma" w:cs="Tahoma"/>
          <w:b/>
          <w:sz w:val="18"/>
          <w:szCs w:val="18"/>
        </w:rPr>
      </w:pPr>
      <w:r w:rsidRPr="006C233F">
        <w:rPr>
          <w:rFonts w:ascii="Tahoma" w:hAnsi="Tahoma" w:cs="Tahoma"/>
          <w:sz w:val="18"/>
          <w:szCs w:val="18"/>
        </w:rPr>
        <w:t>które pozostają wyposażone co najmniej w: miejsca siedzące dla każdego pasażera, pasy bezpieczeństwa dla każdego pasażera, nawiewy powietrza, klimatyzację;</w:t>
      </w:r>
    </w:p>
    <w:p w:rsidR="00161427" w:rsidRPr="006C233F" w:rsidRDefault="00161427" w:rsidP="00A83847">
      <w:pPr>
        <w:pStyle w:val="ListParagraph"/>
        <w:numPr>
          <w:ilvl w:val="1"/>
          <w:numId w:val="5"/>
        </w:numPr>
        <w:suppressAutoHyphens/>
        <w:spacing w:after="0" w:line="240" w:lineRule="auto"/>
        <w:ind w:left="1134"/>
        <w:jc w:val="both"/>
        <w:rPr>
          <w:rFonts w:ascii="Tahoma" w:hAnsi="Tahoma" w:cs="Tahoma"/>
          <w:sz w:val="18"/>
          <w:szCs w:val="18"/>
        </w:rPr>
      </w:pPr>
      <w:r w:rsidRPr="006C233F">
        <w:rPr>
          <w:rFonts w:ascii="Tahoma" w:hAnsi="Tahoma" w:cs="Tahoma"/>
          <w:sz w:val="18"/>
          <w:szCs w:val="18"/>
        </w:rPr>
        <w:t>których stan czystości pojazdów i panujące w nich warunki sanitarne zapewniają przewóz dzieci, bezpieczny dla ich zdrowia;</w:t>
      </w:r>
    </w:p>
    <w:p w:rsidR="00161427" w:rsidRPr="006C233F" w:rsidRDefault="00161427" w:rsidP="00A83847">
      <w:pPr>
        <w:pStyle w:val="ListParagraph"/>
        <w:numPr>
          <w:ilvl w:val="1"/>
          <w:numId w:val="5"/>
        </w:numPr>
        <w:suppressAutoHyphens/>
        <w:spacing w:after="0" w:line="240" w:lineRule="auto"/>
        <w:ind w:left="1134"/>
        <w:jc w:val="both"/>
        <w:rPr>
          <w:rFonts w:ascii="Tahoma" w:hAnsi="Tahoma" w:cs="Tahoma"/>
          <w:sz w:val="18"/>
          <w:szCs w:val="18"/>
        </w:rPr>
      </w:pPr>
      <w:r w:rsidRPr="006C233F">
        <w:rPr>
          <w:rFonts w:ascii="Tahoma" w:hAnsi="Tahoma" w:cs="Tahoma"/>
          <w:sz w:val="18"/>
          <w:szCs w:val="18"/>
        </w:rPr>
        <w:t>do korzystania, z których w celu wykonywania niniejszej umowy, przysługuje Wykonawcy tytuł prawny;</w:t>
      </w:r>
    </w:p>
    <w:p w:rsidR="00161427" w:rsidRPr="006C233F" w:rsidRDefault="00161427" w:rsidP="00A83847">
      <w:pPr>
        <w:pStyle w:val="ListParagraph"/>
        <w:numPr>
          <w:ilvl w:val="1"/>
          <w:numId w:val="5"/>
        </w:numPr>
        <w:suppressAutoHyphens/>
        <w:spacing w:after="0" w:line="240" w:lineRule="auto"/>
        <w:ind w:left="1134"/>
        <w:jc w:val="both"/>
        <w:rPr>
          <w:rFonts w:ascii="Tahoma" w:hAnsi="Tahoma" w:cs="Tahoma"/>
          <w:sz w:val="18"/>
          <w:szCs w:val="18"/>
        </w:rPr>
      </w:pPr>
      <w:r w:rsidRPr="006C233F">
        <w:rPr>
          <w:rFonts w:ascii="Tahoma" w:hAnsi="Tahoma" w:cs="Tahoma"/>
          <w:sz w:val="18"/>
          <w:szCs w:val="18"/>
        </w:rPr>
        <w:t>które są ubezpieczone w zakresie odpowiedzialności OC (odpowiedzialności cywilnej) posiadaczy pojazdów mechanicznych oraz NNW (następstw nieszczęśliwych wypadków) pasażerów pojazdów mechanicznych, za wszelkie szkody mogące powstać w związku z ruchem tych pojazdów – na żądanie Zamawiającego Wykonawca będzie zobowiązany do okazania aktualnej polisy ubezpieczeniowej OC i NNW.</w:t>
      </w:r>
    </w:p>
    <w:p w:rsidR="00161427" w:rsidRPr="006C233F" w:rsidRDefault="00161427" w:rsidP="00A83847">
      <w:pPr>
        <w:pStyle w:val="ListParagraph"/>
        <w:numPr>
          <w:ilvl w:val="0"/>
          <w:numId w:val="5"/>
        </w:numPr>
        <w:suppressAutoHyphens/>
        <w:spacing w:after="0" w:line="240" w:lineRule="auto"/>
        <w:jc w:val="both"/>
        <w:rPr>
          <w:rFonts w:ascii="Tahoma" w:hAnsi="Tahoma" w:cs="Tahoma"/>
          <w:sz w:val="18"/>
          <w:szCs w:val="18"/>
        </w:rPr>
      </w:pPr>
      <w:r w:rsidRPr="006C233F">
        <w:rPr>
          <w:rFonts w:ascii="Tahoma" w:hAnsi="Tahoma" w:cs="Tahoma"/>
          <w:sz w:val="18"/>
          <w:szCs w:val="18"/>
        </w:rPr>
        <w:t>Wykonawca zobowiązuje się do zapewnienia należytej sprawności technicznej pojazdów wykorzystywanych do wykonania Umowy, w tym w szczególności zapewnić, że posiadać będą one aktualne badania techniczne oraz spełniać inne wymagania zgodnie z obowiązującymi przepisami prawa.</w:t>
      </w:r>
    </w:p>
    <w:p w:rsidR="00161427" w:rsidRPr="006C233F" w:rsidRDefault="00161427" w:rsidP="00A83847">
      <w:pPr>
        <w:pStyle w:val="ListParagraph"/>
        <w:numPr>
          <w:ilvl w:val="0"/>
          <w:numId w:val="5"/>
        </w:numPr>
        <w:suppressAutoHyphens/>
        <w:spacing w:after="0" w:line="240" w:lineRule="auto"/>
        <w:jc w:val="both"/>
        <w:rPr>
          <w:rFonts w:ascii="Tahoma" w:hAnsi="Tahoma" w:cs="Tahoma"/>
          <w:sz w:val="18"/>
          <w:szCs w:val="18"/>
        </w:rPr>
      </w:pPr>
      <w:r w:rsidRPr="006C233F">
        <w:rPr>
          <w:rFonts w:ascii="Tahoma" w:hAnsi="Tahoma" w:cs="Tahoma"/>
          <w:sz w:val="18"/>
          <w:szCs w:val="18"/>
        </w:rPr>
        <w:t>Wykonawca zobowiązuje się do zapewnienia wykonywania czynności kierowania pojazdami wyłącznie przez osoby posiadające wymagane przepisami prawa uprawnienia do kierowania autobusami niezbędne do świadczenia usług będących przedmiotem zamówienia. Wykonawca przy realizacji usługi musi uwzględnić pracę kierowcy zgodnie z obowiązującymi przepisami o czasie pracy kierowców.</w:t>
      </w:r>
    </w:p>
    <w:p w:rsidR="00161427" w:rsidRPr="006C233F" w:rsidRDefault="00161427" w:rsidP="00A83847">
      <w:pPr>
        <w:pStyle w:val="ListParagraph"/>
        <w:numPr>
          <w:ilvl w:val="0"/>
          <w:numId w:val="5"/>
        </w:numPr>
        <w:suppressAutoHyphens/>
        <w:spacing w:after="0" w:line="240" w:lineRule="auto"/>
        <w:jc w:val="both"/>
        <w:rPr>
          <w:rFonts w:ascii="Tahoma" w:hAnsi="Tahoma" w:cs="Tahoma"/>
          <w:sz w:val="18"/>
          <w:szCs w:val="18"/>
        </w:rPr>
      </w:pPr>
      <w:r w:rsidRPr="006C233F">
        <w:rPr>
          <w:rFonts w:ascii="Tahoma" w:hAnsi="Tahoma" w:cs="Tahoma"/>
          <w:sz w:val="18"/>
          <w:szCs w:val="18"/>
        </w:rPr>
        <w:t xml:space="preserve">Wykonawca zobowiązuje się do niezwłocznego zapewnienia transportu zastępczego w cenie i na warunkach określonych Umową w przypadku awarii pojazdu skierowanego do wykonania usługi objętej Umową lub innych okoliczności uniemożliwiających przewóz osób leżących po stronie Wykonawcy, w tym w szczególności choroby kierowcy, czy stwierdzenia innej niezdolności kierowcy do wykonania transportu. </w:t>
      </w:r>
    </w:p>
    <w:p w:rsidR="00161427" w:rsidRPr="006C233F" w:rsidRDefault="00161427" w:rsidP="00A83847">
      <w:pPr>
        <w:pStyle w:val="ListParagraph"/>
        <w:numPr>
          <w:ilvl w:val="0"/>
          <w:numId w:val="5"/>
        </w:numPr>
        <w:suppressAutoHyphens/>
        <w:spacing w:after="0" w:line="240" w:lineRule="auto"/>
        <w:jc w:val="both"/>
        <w:rPr>
          <w:rFonts w:ascii="Tahoma" w:hAnsi="Tahoma" w:cs="Tahoma"/>
          <w:sz w:val="18"/>
          <w:szCs w:val="18"/>
        </w:rPr>
      </w:pPr>
      <w:r w:rsidRPr="006C233F">
        <w:rPr>
          <w:rFonts w:ascii="Tahoma" w:hAnsi="Tahoma" w:cs="Tahoma"/>
          <w:sz w:val="18"/>
          <w:szCs w:val="18"/>
        </w:rPr>
        <w:t>Jeżeli w trakcie wykonywania transportu dojdzie do sytuacji uniemożliwiającej dalszą jazdę (np. awaria pojazdu, zatrzymanie pojazdu) podstawienie zastępczego pojazdu nastąpi w czasie nie przekraczającym ……………….</w:t>
      </w:r>
      <w:r w:rsidRPr="006C233F">
        <w:rPr>
          <w:rStyle w:val="FootnoteReference"/>
          <w:rFonts w:ascii="Tahoma" w:hAnsi="Tahoma" w:cs="Tahoma"/>
          <w:sz w:val="18"/>
          <w:szCs w:val="18"/>
        </w:rPr>
        <w:footnoteReference w:id="1"/>
      </w:r>
      <w:r w:rsidRPr="006C233F">
        <w:rPr>
          <w:rFonts w:ascii="Tahoma" w:hAnsi="Tahoma" w:cs="Tahoma"/>
          <w:sz w:val="18"/>
          <w:szCs w:val="18"/>
        </w:rPr>
        <w:t xml:space="preserve"> od momentu wystąpienia tej sytuacji. </w:t>
      </w:r>
    </w:p>
    <w:p w:rsidR="00161427" w:rsidRPr="006C233F" w:rsidRDefault="00161427" w:rsidP="00A83847">
      <w:pPr>
        <w:pStyle w:val="ListParagraph"/>
        <w:numPr>
          <w:ilvl w:val="0"/>
          <w:numId w:val="5"/>
        </w:numPr>
        <w:suppressAutoHyphens/>
        <w:spacing w:after="0" w:line="240" w:lineRule="auto"/>
        <w:jc w:val="both"/>
        <w:rPr>
          <w:rFonts w:ascii="Tahoma" w:hAnsi="Tahoma" w:cs="Tahoma"/>
          <w:sz w:val="18"/>
          <w:szCs w:val="18"/>
        </w:rPr>
      </w:pPr>
      <w:r w:rsidRPr="006C233F">
        <w:rPr>
          <w:rFonts w:ascii="Tahoma" w:hAnsi="Tahoma" w:cs="Tahoma"/>
          <w:sz w:val="18"/>
          <w:szCs w:val="18"/>
        </w:rPr>
        <w:t>W przypadkach wskazanych w ust. 5 i ust. 6 powyżej pojazd zastępczy musi spełniać wszystkie wymagania określone niniejszą Umową.</w:t>
      </w:r>
    </w:p>
    <w:p w:rsidR="00161427" w:rsidRPr="006C233F" w:rsidRDefault="00161427" w:rsidP="00A83847">
      <w:pPr>
        <w:pStyle w:val="ListParagraph"/>
        <w:numPr>
          <w:ilvl w:val="0"/>
          <w:numId w:val="5"/>
        </w:numPr>
        <w:suppressAutoHyphens/>
        <w:spacing w:after="0" w:line="240" w:lineRule="auto"/>
        <w:jc w:val="both"/>
        <w:rPr>
          <w:rFonts w:ascii="Tahoma" w:hAnsi="Tahoma" w:cs="Tahoma"/>
          <w:sz w:val="18"/>
          <w:szCs w:val="18"/>
        </w:rPr>
      </w:pPr>
      <w:r w:rsidRPr="006C233F">
        <w:rPr>
          <w:rFonts w:ascii="Tahoma" w:hAnsi="Tahoma" w:cs="Tahoma"/>
          <w:sz w:val="18"/>
          <w:szCs w:val="18"/>
        </w:rPr>
        <w:t>Zamawiający zapewni Wykonawcy miejsce parkingowe dla pojazdu na terenie Kampusu UEK przy ul. Rakowickiej 27 w terminach transportu, jako przystanku końcowego i początkowego (w trasie powrotnej), zgodnie z rozkładem jazdy określonym w Załączniku nr 1 do Umowy – Specyfikacji istotnych warunków zamówienia i Opisie przedmiotu zamówienia.</w:t>
      </w:r>
    </w:p>
    <w:p w:rsidR="00161427" w:rsidRPr="006C233F" w:rsidRDefault="00161427" w:rsidP="00A83847">
      <w:pPr>
        <w:pStyle w:val="ListParagraph"/>
        <w:ind w:left="360"/>
        <w:jc w:val="both"/>
        <w:rPr>
          <w:rFonts w:ascii="Tahoma" w:hAnsi="Tahoma" w:cs="Tahoma"/>
          <w:sz w:val="18"/>
          <w:szCs w:val="18"/>
        </w:rPr>
      </w:pPr>
    </w:p>
    <w:p w:rsidR="00161427" w:rsidRPr="006C233F" w:rsidRDefault="00161427" w:rsidP="006C233F">
      <w:pPr>
        <w:keepNext/>
        <w:tabs>
          <w:tab w:val="left" w:pos="5245"/>
        </w:tabs>
        <w:spacing w:after="0" w:line="240" w:lineRule="auto"/>
        <w:jc w:val="center"/>
        <w:rPr>
          <w:rFonts w:ascii="Tahoma" w:hAnsi="Tahoma" w:cs="Tahoma"/>
          <w:b/>
          <w:sz w:val="18"/>
          <w:szCs w:val="18"/>
          <w:lang w:bidi="he-IL"/>
        </w:rPr>
      </w:pPr>
      <w:r w:rsidRPr="006C233F">
        <w:rPr>
          <w:rFonts w:ascii="Tahoma" w:hAnsi="Tahoma" w:cs="Tahoma"/>
          <w:b/>
          <w:sz w:val="18"/>
          <w:szCs w:val="18"/>
          <w:lang w:bidi="he-IL"/>
        </w:rPr>
        <w:t>§4</w:t>
      </w:r>
    </w:p>
    <w:p w:rsidR="00161427" w:rsidRPr="006C233F" w:rsidRDefault="00161427" w:rsidP="006C233F">
      <w:pPr>
        <w:keepNext/>
        <w:tabs>
          <w:tab w:val="left" w:pos="5245"/>
        </w:tabs>
        <w:spacing w:after="0" w:line="240" w:lineRule="auto"/>
        <w:jc w:val="center"/>
        <w:rPr>
          <w:rFonts w:ascii="Tahoma" w:hAnsi="Tahoma" w:cs="Tahoma"/>
          <w:b/>
          <w:sz w:val="18"/>
          <w:szCs w:val="18"/>
          <w:lang w:bidi="he-IL"/>
        </w:rPr>
      </w:pPr>
      <w:r w:rsidRPr="006C233F">
        <w:rPr>
          <w:rFonts w:ascii="Tahoma" w:hAnsi="Tahoma" w:cs="Tahoma"/>
          <w:b/>
          <w:sz w:val="18"/>
          <w:szCs w:val="18"/>
          <w:lang w:bidi="he-IL"/>
        </w:rPr>
        <w:t>Rozliczenia</w:t>
      </w:r>
    </w:p>
    <w:p w:rsidR="00161427" w:rsidRPr="006C233F" w:rsidRDefault="00161427" w:rsidP="006C233F">
      <w:pPr>
        <w:pStyle w:val="ListParagraph"/>
        <w:numPr>
          <w:ilvl w:val="0"/>
          <w:numId w:val="6"/>
        </w:numPr>
        <w:suppressAutoHyphens/>
        <w:spacing w:after="0" w:line="240" w:lineRule="auto"/>
        <w:jc w:val="both"/>
        <w:rPr>
          <w:rFonts w:ascii="Tahoma" w:hAnsi="Tahoma" w:cs="Tahoma"/>
          <w:sz w:val="18"/>
          <w:szCs w:val="18"/>
        </w:rPr>
      </w:pPr>
      <w:r w:rsidRPr="006C233F">
        <w:rPr>
          <w:rFonts w:ascii="Tahoma" w:hAnsi="Tahoma" w:cs="Tahoma"/>
          <w:sz w:val="18"/>
          <w:szCs w:val="18"/>
        </w:rPr>
        <w:t xml:space="preserve">Maksymalna łączna wartość wynagrodzenia Wykonawcy z tytułu wykonania niniejszej Umowy wynosi ..................... zł netto, ..................... zł brutto (słownie brutto: .......................................................................). Wynagrodzenie to może ulec zmniejszeniu w zależności od ilości faktycznie wykonanych transportów, zgodnie z zasadami rozliczeń określonymi w Umowie. </w:t>
      </w:r>
    </w:p>
    <w:p w:rsidR="00161427" w:rsidRPr="006C233F" w:rsidRDefault="00161427" w:rsidP="00A83847">
      <w:pPr>
        <w:pStyle w:val="ListParagraph"/>
        <w:numPr>
          <w:ilvl w:val="0"/>
          <w:numId w:val="6"/>
        </w:numPr>
        <w:suppressAutoHyphens/>
        <w:spacing w:after="0" w:line="240" w:lineRule="auto"/>
        <w:jc w:val="both"/>
        <w:rPr>
          <w:rFonts w:ascii="Tahoma" w:hAnsi="Tahoma" w:cs="Tahoma"/>
          <w:sz w:val="18"/>
          <w:szCs w:val="18"/>
        </w:rPr>
      </w:pPr>
      <w:r w:rsidRPr="006C233F">
        <w:rPr>
          <w:rFonts w:ascii="Tahoma" w:hAnsi="Tahoma" w:cs="Tahoma"/>
          <w:sz w:val="18"/>
          <w:szCs w:val="18"/>
        </w:rPr>
        <w:t>Zamawiający zobowiązuje się zapłacić Wykonawcy wynagrodzenie ryczałtowe za każdy transport faktycznie wykonany w terminie określonym w Załączniku nr 1 do Umowy – Opisie przedmiotu zamówienia. Wynagrodzenie za każdy faktycznie wykonany przez Wykonawcę transport zostanie ustalone na podstawie stawek jednostkowych określonych Załączniku nr 2 do Umowy – Ofercie Wykonawcy.</w:t>
      </w:r>
    </w:p>
    <w:p w:rsidR="00161427" w:rsidRPr="006C233F" w:rsidRDefault="00161427" w:rsidP="00A83847">
      <w:pPr>
        <w:pStyle w:val="ListParagraph"/>
        <w:numPr>
          <w:ilvl w:val="0"/>
          <w:numId w:val="6"/>
        </w:numPr>
        <w:suppressAutoHyphens/>
        <w:spacing w:after="0" w:line="240" w:lineRule="auto"/>
        <w:jc w:val="both"/>
        <w:rPr>
          <w:rFonts w:ascii="Tahoma" w:hAnsi="Tahoma" w:cs="Tahoma"/>
          <w:sz w:val="18"/>
          <w:szCs w:val="18"/>
        </w:rPr>
      </w:pPr>
      <w:r w:rsidRPr="006C233F">
        <w:rPr>
          <w:rFonts w:ascii="Tahoma" w:hAnsi="Tahoma" w:cs="Tahoma"/>
          <w:sz w:val="18"/>
          <w:szCs w:val="18"/>
        </w:rPr>
        <w:t>Stawki jednostkowe określone w Załączniku nr 2 do Umowy – Ofercie Wykonawcy pozostają niezmienne w całym okresie realizacji umowy. Ze względu na ryczałtowy charakter wynagrodzenia Wykonawcy, stawki jednostkowe obejmują wszelkie koszty niezbędne dla prawidłowego i zgodnego z prawem oraz Umową wykonania transportu, w tym w szczególności obejmują wszelkie koszty paliwa, utrzymania foty pojazdów i zabezpieczenia odpowiednich typów pojazdów w terminach transportu, koszty ubezpieczenia pojazdów, kosztów przejazdów drogami płatnymi, koszty delegacji oraz inne koszty pracy kierowcy przewidziane przepisami prawa, koszty wyżywienia kierowcy).</w:t>
      </w:r>
    </w:p>
    <w:p w:rsidR="00161427" w:rsidRPr="006C233F" w:rsidRDefault="00161427" w:rsidP="00A83847">
      <w:pPr>
        <w:jc w:val="both"/>
        <w:rPr>
          <w:rFonts w:ascii="Tahoma" w:hAnsi="Tahoma" w:cs="Tahoma"/>
          <w:sz w:val="18"/>
          <w:szCs w:val="18"/>
        </w:rPr>
      </w:pPr>
    </w:p>
    <w:p w:rsidR="00161427" w:rsidRPr="006C233F" w:rsidRDefault="00161427" w:rsidP="006C233F">
      <w:pPr>
        <w:spacing w:after="0" w:line="240" w:lineRule="auto"/>
        <w:jc w:val="center"/>
        <w:rPr>
          <w:rFonts w:ascii="Tahoma" w:hAnsi="Tahoma" w:cs="Tahoma"/>
          <w:b/>
          <w:sz w:val="18"/>
          <w:szCs w:val="18"/>
        </w:rPr>
      </w:pPr>
      <w:r w:rsidRPr="006C233F">
        <w:rPr>
          <w:rFonts w:ascii="Tahoma" w:hAnsi="Tahoma" w:cs="Tahoma"/>
          <w:b/>
          <w:sz w:val="18"/>
          <w:szCs w:val="18"/>
        </w:rPr>
        <w:t>§ 5</w:t>
      </w:r>
    </w:p>
    <w:p w:rsidR="00161427" w:rsidRPr="006C233F" w:rsidRDefault="00161427" w:rsidP="006C233F">
      <w:pPr>
        <w:pStyle w:val="ListParagraph"/>
        <w:numPr>
          <w:ilvl w:val="0"/>
          <w:numId w:val="7"/>
        </w:numPr>
        <w:suppressAutoHyphens/>
        <w:spacing w:after="0" w:line="240" w:lineRule="auto"/>
        <w:jc w:val="both"/>
        <w:rPr>
          <w:rFonts w:ascii="Tahoma" w:hAnsi="Tahoma" w:cs="Tahoma"/>
          <w:sz w:val="18"/>
          <w:szCs w:val="18"/>
        </w:rPr>
      </w:pPr>
      <w:r w:rsidRPr="006C233F">
        <w:rPr>
          <w:rFonts w:ascii="Tahoma" w:hAnsi="Tahoma" w:cs="Tahoma"/>
          <w:sz w:val="18"/>
          <w:szCs w:val="18"/>
        </w:rPr>
        <w:t xml:space="preserve">Rozliczenia pomiędzy Zamawiającym a Wykonawcą następować w miesięcznych okresach rozliczeniowych, tj. z dołu, za transporty faktycznie zrealizowane przez Wykonawcę w poprzednim miesiącu kalendarzowym. </w:t>
      </w:r>
    </w:p>
    <w:p w:rsidR="00161427" w:rsidRPr="006C233F" w:rsidRDefault="00161427" w:rsidP="00A83847">
      <w:pPr>
        <w:pStyle w:val="ListParagraph"/>
        <w:numPr>
          <w:ilvl w:val="0"/>
          <w:numId w:val="7"/>
        </w:numPr>
        <w:suppressAutoHyphens/>
        <w:spacing w:after="0" w:line="240" w:lineRule="auto"/>
        <w:jc w:val="both"/>
        <w:rPr>
          <w:rFonts w:ascii="Tahoma" w:hAnsi="Tahoma" w:cs="Tahoma"/>
          <w:sz w:val="18"/>
          <w:szCs w:val="18"/>
        </w:rPr>
      </w:pPr>
      <w:r w:rsidRPr="006C233F">
        <w:rPr>
          <w:rFonts w:ascii="Tahoma" w:hAnsi="Tahoma" w:cs="Tahoma"/>
          <w:sz w:val="18"/>
          <w:szCs w:val="18"/>
        </w:rPr>
        <w:t>Miesięczne wynagrodzenie Wykonawcy zostanie ustalone jako suma wynagrodzeń za faktycznie wykonane transporty w poprzednim miesiącu kalendarzowym, zgodnie z § 4 ust. 2 Umowy.</w:t>
      </w:r>
    </w:p>
    <w:p w:rsidR="00161427" w:rsidRPr="006C233F" w:rsidRDefault="00161427" w:rsidP="00A83847">
      <w:pPr>
        <w:pStyle w:val="ListParagraph"/>
        <w:numPr>
          <w:ilvl w:val="0"/>
          <w:numId w:val="7"/>
        </w:numPr>
        <w:suppressAutoHyphens/>
        <w:spacing w:after="0" w:line="240" w:lineRule="auto"/>
        <w:jc w:val="both"/>
        <w:rPr>
          <w:rFonts w:ascii="Tahoma" w:hAnsi="Tahoma" w:cs="Tahoma"/>
          <w:sz w:val="18"/>
          <w:szCs w:val="18"/>
        </w:rPr>
      </w:pPr>
      <w:r w:rsidRPr="006C233F">
        <w:rPr>
          <w:rFonts w:ascii="Tahoma" w:hAnsi="Tahoma" w:cs="Tahoma"/>
          <w:sz w:val="18"/>
          <w:szCs w:val="18"/>
        </w:rPr>
        <w:t>Wypłata wynagrodzenia miesięcznego Wykonawcy nastąpi na podstawie faktur lub innych dokumentów, które zgodnie z prawem siedziby Wykonawcy dokumentują wykonanie usługi (w przypadku Wykonawców mających siedzibę za granicą). Faktury zostaną wystawione przez Wykonawcę do 5 dnia miesiąca, za miesiąc poprzedni.</w:t>
      </w:r>
    </w:p>
    <w:p w:rsidR="00161427" w:rsidRPr="006C233F" w:rsidRDefault="00161427" w:rsidP="00A83847">
      <w:pPr>
        <w:pStyle w:val="ListParagraph"/>
        <w:numPr>
          <w:ilvl w:val="0"/>
          <w:numId w:val="7"/>
        </w:numPr>
        <w:suppressAutoHyphens/>
        <w:spacing w:after="0" w:line="240" w:lineRule="auto"/>
        <w:jc w:val="both"/>
        <w:rPr>
          <w:rFonts w:ascii="Tahoma" w:hAnsi="Tahoma" w:cs="Tahoma"/>
          <w:sz w:val="18"/>
          <w:szCs w:val="18"/>
        </w:rPr>
      </w:pPr>
      <w:r w:rsidRPr="006C233F">
        <w:rPr>
          <w:rFonts w:ascii="Tahoma" w:hAnsi="Tahoma" w:cs="Tahoma"/>
          <w:sz w:val="18"/>
          <w:szCs w:val="18"/>
        </w:rPr>
        <w:t>Zamawiający dokona zapłaty na rzecz Wykonawcy w terminie 21 dni od daty otrzymania przez Zamawiającego prawidłowo wystawionej faktury.</w:t>
      </w:r>
    </w:p>
    <w:p w:rsidR="00161427" w:rsidRPr="006C233F" w:rsidRDefault="00161427" w:rsidP="00A83847">
      <w:pPr>
        <w:pStyle w:val="ListParagraph"/>
        <w:numPr>
          <w:ilvl w:val="0"/>
          <w:numId w:val="7"/>
        </w:numPr>
        <w:suppressAutoHyphens/>
        <w:spacing w:after="0" w:line="240" w:lineRule="auto"/>
        <w:jc w:val="both"/>
        <w:rPr>
          <w:rFonts w:ascii="Tahoma" w:hAnsi="Tahoma" w:cs="Tahoma"/>
          <w:sz w:val="18"/>
          <w:szCs w:val="18"/>
        </w:rPr>
      </w:pPr>
      <w:r w:rsidRPr="006C233F">
        <w:rPr>
          <w:rFonts w:ascii="Tahoma" w:hAnsi="Tahoma" w:cs="Tahoma"/>
          <w:sz w:val="18"/>
          <w:szCs w:val="18"/>
        </w:rPr>
        <w:t>Należność Wykonawcy oparta na wystawionej fakturze/dokumencie, o którym mowa w ust. 3,  zostanie przelana na rachunek bankowy Wykonawcy wskazany na fakturze, konto musi znajdować się w Wykazie płatników VAT.</w:t>
      </w:r>
    </w:p>
    <w:p w:rsidR="00161427" w:rsidRPr="006C233F" w:rsidRDefault="00161427" w:rsidP="00A83847">
      <w:pPr>
        <w:pStyle w:val="ListParagraph"/>
        <w:numPr>
          <w:ilvl w:val="0"/>
          <w:numId w:val="7"/>
        </w:numPr>
        <w:suppressAutoHyphens/>
        <w:spacing w:after="0" w:line="240" w:lineRule="auto"/>
        <w:jc w:val="both"/>
        <w:rPr>
          <w:rFonts w:ascii="Tahoma" w:hAnsi="Tahoma" w:cs="Tahoma"/>
          <w:sz w:val="18"/>
          <w:szCs w:val="18"/>
        </w:rPr>
      </w:pPr>
      <w:r w:rsidRPr="006C233F">
        <w:rPr>
          <w:rFonts w:ascii="Tahoma" w:hAnsi="Tahoma" w:cs="Tahoma"/>
          <w:sz w:val="18"/>
          <w:szCs w:val="18"/>
        </w:rPr>
        <w:t>Za dzień zapłaty będzie uważany dzień obciążenia rachunku Zamawiającego.</w:t>
      </w:r>
    </w:p>
    <w:p w:rsidR="00161427" w:rsidRPr="006C233F" w:rsidRDefault="00161427" w:rsidP="00A83847">
      <w:pPr>
        <w:pStyle w:val="ListParagraph"/>
        <w:numPr>
          <w:ilvl w:val="0"/>
          <w:numId w:val="7"/>
        </w:numPr>
        <w:suppressAutoHyphens/>
        <w:spacing w:after="0" w:line="240" w:lineRule="auto"/>
        <w:jc w:val="both"/>
        <w:rPr>
          <w:rFonts w:ascii="Tahoma" w:hAnsi="Tahoma" w:cs="Tahoma"/>
          <w:sz w:val="18"/>
          <w:szCs w:val="18"/>
        </w:rPr>
      </w:pPr>
      <w:r w:rsidRPr="006C233F">
        <w:rPr>
          <w:rFonts w:ascii="Tahoma" w:hAnsi="Tahoma" w:cs="Tahoma"/>
          <w:sz w:val="18"/>
          <w:szCs w:val="18"/>
        </w:rPr>
        <w:t>Zgodnie z ustawą z dnia 9 listopada 2018 r. o elektronicznym fakturowaniu w zamówieniach publicznych, koncesjach na roboty budowlane lub usługi oraz partnerstwie publiczno-prywatnym (Dz.U. 2018 poz. 2191) Wykonawca ma prawo do przesłania Zamawiającemu ustrukturyzowanej faktury elektronicznej za pośrednictwem Platformy Elektronicznego Fakturowania na konto Zamawiającego.</w:t>
      </w:r>
    </w:p>
    <w:p w:rsidR="00161427" w:rsidRPr="006C233F" w:rsidRDefault="00161427" w:rsidP="00A83847">
      <w:pPr>
        <w:pStyle w:val="ListParagraph"/>
        <w:numPr>
          <w:ilvl w:val="0"/>
          <w:numId w:val="7"/>
        </w:numPr>
        <w:spacing w:line="240" w:lineRule="auto"/>
        <w:jc w:val="both"/>
        <w:rPr>
          <w:rFonts w:ascii="Tahoma" w:hAnsi="Tahoma" w:cs="Tahoma"/>
          <w:iCs/>
          <w:sz w:val="18"/>
          <w:szCs w:val="18"/>
        </w:rPr>
      </w:pPr>
      <w:r w:rsidRPr="006C233F">
        <w:rPr>
          <w:rFonts w:ascii="Tahoma" w:hAnsi="Tahoma" w:cs="Tahoma"/>
          <w:iCs/>
          <w:sz w:val="18"/>
          <w:szCs w:val="18"/>
        </w:rPr>
        <w:t xml:space="preserve">Wykonawca oświadcza i gwarantuje, że jest oraz pozostanie w okresie realizacji i rozliczenia umowy zarejestrowanym czynnym podatnikiem podatku od towarów i usług i posiada numer NIP </w:t>
      </w:r>
      <w:r w:rsidRPr="006C233F">
        <w:rPr>
          <w:rFonts w:ascii="Tahoma" w:hAnsi="Tahoma" w:cs="Tahoma"/>
          <w:sz w:val="18"/>
          <w:szCs w:val="18"/>
          <w:lang w:val="cs-CZ"/>
        </w:rPr>
        <w:t>…………………. .</w:t>
      </w:r>
      <w:r w:rsidRPr="006C233F">
        <w:rPr>
          <w:rFonts w:ascii="Tahoma" w:hAnsi="Tahoma" w:cs="Tahoma"/>
          <w:iCs/>
          <w:sz w:val="18"/>
          <w:szCs w:val="18"/>
        </w:rPr>
        <w:t xml:space="preserve"> </w:t>
      </w:r>
    </w:p>
    <w:p w:rsidR="00161427" w:rsidRPr="006C233F" w:rsidRDefault="00161427" w:rsidP="00A83847">
      <w:pPr>
        <w:pStyle w:val="ListParagraph"/>
        <w:numPr>
          <w:ilvl w:val="0"/>
          <w:numId w:val="7"/>
        </w:numPr>
        <w:spacing w:line="240" w:lineRule="auto"/>
        <w:jc w:val="both"/>
        <w:rPr>
          <w:rFonts w:ascii="Tahoma" w:hAnsi="Tahoma" w:cs="Tahoma"/>
          <w:iCs/>
          <w:sz w:val="18"/>
          <w:szCs w:val="18"/>
        </w:rPr>
      </w:pPr>
      <w:r w:rsidRPr="006C233F">
        <w:rPr>
          <w:rFonts w:ascii="Tahoma" w:hAnsi="Tahoma" w:cs="Tahoma"/>
          <w:iCs/>
          <w:sz w:val="18"/>
          <w:szCs w:val="18"/>
        </w:rPr>
        <w:t xml:space="preserve">Zamawiający będzie dokonywał płatności na rachunek bankowy Wykonawcy nr …………………….. lub inny wskazany na fakturze lub innym dokumencie na podstawie, którego Zamawiający ma dokonać płatności. </w:t>
      </w:r>
    </w:p>
    <w:p w:rsidR="00161427" w:rsidRPr="006C233F" w:rsidRDefault="00161427" w:rsidP="00A83847">
      <w:pPr>
        <w:pStyle w:val="ListParagraph"/>
        <w:numPr>
          <w:ilvl w:val="0"/>
          <w:numId w:val="7"/>
        </w:numPr>
        <w:spacing w:line="240" w:lineRule="auto"/>
        <w:jc w:val="both"/>
        <w:rPr>
          <w:rFonts w:ascii="Tahoma" w:hAnsi="Tahoma" w:cs="Tahoma"/>
          <w:iCs/>
          <w:sz w:val="18"/>
          <w:szCs w:val="18"/>
        </w:rPr>
      </w:pPr>
      <w:r w:rsidRPr="006C233F">
        <w:rPr>
          <w:rFonts w:ascii="Tahoma" w:hAnsi="Tahoma" w:cs="Tahoma"/>
          <w:iCs/>
          <w:sz w:val="18"/>
          <w:szCs w:val="18"/>
        </w:rPr>
        <w:t>Wykonawca potwierdza, iż wskazywany przez niego rachunek bankowy na fakturze lub w niniejszej Umowie lub innym dokumencie na podstawie, którego Zamawiający ma dokonać płatności jest rachunkiem rozliczeniowym, o którym mowa w art. 49 ust. 1 pkt 1 ustawy z dnia 29 sierpnia 1997 r. – Prawo bankowe i został zgłoszony do właściwego urzędu skarbowego.</w:t>
      </w:r>
    </w:p>
    <w:p w:rsidR="00161427" w:rsidRPr="006C233F" w:rsidRDefault="00161427" w:rsidP="00A83847">
      <w:pPr>
        <w:pStyle w:val="ListParagraph"/>
        <w:numPr>
          <w:ilvl w:val="0"/>
          <w:numId w:val="7"/>
        </w:numPr>
        <w:spacing w:line="240" w:lineRule="auto"/>
        <w:jc w:val="both"/>
        <w:rPr>
          <w:rFonts w:ascii="Tahoma" w:hAnsi="Tahoma" w:cs="Tahoma"/>
          <w:iCs/>
          <w:sz w:val="18"/>
          <w:szCs w:val="18"/>
        </w:rPr>
      </w:pPr>
      <w:r w:rsidRPr="006C233F">
        <w:rPr>
          <w:rFonts w:ascii="Tahoma" w:hAnsi="Tahoma" w:cs="Tahoma"/>
          <w:iCs/>
          <w:sz w:val="18"/>
          <w:szCs w:val="18"/>
        </w:rPr>
        <w:t>Wykonawca potwierdza, iż jego wskazany rachunek bankowy w niniejszej umowie lub na wystawionej fakturze lub innych dokumentach na podstawie, który Zamawiający ma dokonać płatności zostanie umieszczony i będzie uwidoczniony przez cały okres trwania i rozliczenia Umowy w wykazie, o którym mowa w art.96b ust. 1 ustawy z dnia 11 marca 2004r. o podatku od towarów i usług prowadzonym przez Szefa Krajowej Administracji Skarbowej (Dz. U. z 2018 r. poz. 2174, z późn. zm. dalej: Wykaz).</w:t>
      </w:r>
    </w:p>
    <w:p w:rsidR="00161427" w:rsidRPr="006C233F" w:rsidRDefault="00161427" w:rsidP="00A83847">
      <w:pPr>
        <w:pStyle w:val="ListParagraph"/>
        <w:numPr>
          <w:ilvl w:val="0"/>
          <w:numId w:val="7"/>
        </w:numPr>
        <w:spacing w:line="240" w:lineRule="auto"/>
        <w:jc w:val="both"/>
        <w:rPr>
          <w:rFonts w:ascii="Tahoma" w:hAnsi="Tahoma" w:cs="Tahoma"/>
          <w:iCs/>
          <w:sz w:val="18"/>
          <w:szCs w:val="18"/>
        </w:rPr>
      </w:pPr>
      <w:r w:rsidRPr="006C233F">
        <w:rPr>
          <w:rFonts w:ascii="Tahoma" w:hAnsi="Tahoma" w:cs="Tahoma"/>
          <w:iCs/>
          <w:sz w:val="18"/>
          <w:szCs w:val="18"/>
        </w:rPr>
        <w:t>Wykonawca zobowiązuje się powiadomić w ciągu 24 godzin Zamawiającego o wykreśleniu jego rachunku bankowego z Wykazu lub utraty charakteru czynnego podatnika VAT. Naruszenie tego obowiązku skutkuje powstaniem odpowiedzialności odszkodowawczej Wykonawcy.</w:t>
      </w:r>
    </w:p>
    <w:p w:rsidR="00161427" w:rsidRPr="006C233F" w:rsidRDefault="00161427" w:rsidP="00A83847">
      <w:pPr>
        <w:pStyle w:val="ListParagraph"/>
        <w:numPr>
          <w:ilvl w:val="0"/>
          <w:numId w:val="7"/>
        </w:numPr>
        <w:spacing w:line="240" w:lineRule="auto"/>
        <w:jc w:val="both"/>
        <w:rPr>
          <w:rFonts w:ascii="Tahoma" w:hAnsi="Tahoma" w:cs="Tahoma"/>
          <w:iCs/>
          <w:sz w:val="18"/>
          <w:szCs w:val="18"/>
        </w:rPr>
      </w:pPr>
      <w:r w:rsidRPr="006C233F">
        <w:rPr>
          <w:rFonts w:ascii="Tahoma" w:hAnsi="Tahoma" w:cs="Tahoma"/>
          <w:iCs/>
          <w:sz w:val="18"/>
          <w:szCs w:val="18"/>
        </w:rPr>
        <w:t>W przypadku, gdyby rachunek bankowy nie został uwidoczniony w Wykazie, Zamawiający zastrzega sobie możliwość wstrzymania płatności do momentu wyjaśnienia sytuacji i określenia rachunku bankowego, który będzie umożliwiał uznanie danej płatności za koszt uzyskania przychodów w rozumieniu przepisów podatkowych.</w:t>
      </w:r>
    </w:p>
    <w:p w:rsidR="00161427" w:rsidRPr="006C233F" w:rsidRDefault="00161427" w:rsidP="00A83847">
      <w:pPr>
        <w:pStyle w:val="ListParagraph"/>
        <w:numPr>
          <w:ilvl w:val="0"/>
          <w:numId w:val="7"/>
        </w:numPr>
        <w:spacing w:line="240" w:lineRule="auto"/>
        <w:jc w:val="both"/>
        <w:rPr>
          <w:rFonts w:ascii="Tahoma" w:hAnsi="Tahoma" w:cs="Tahoma"/>
          <w:iCs/>
          <w:sz w:val="18"/>
          <w:szCs w:val="18"/>
        </w:rPr>
      </w:pPr>
      <w:r w:rsidRPr="006C233F">
        <w:rPr>
          <w:rFonts w:ascii="Tahoma" w:hAnsi="Tahoma" w:cs="Tahoma"/>
          <w:iCs/>
          <w:sz w:val="18"/>
          <w:szCs w:val="18"/>
        </w:rPr>
        <w:t>Wstrzymanie płatności, o którym mowa w zdaniu powyższym nie wywoła żadnych negatywnych konsekwencji dla Zamawiającego, w tym w szczególności nie powstanie obowiązek zapłacenie odsetek od zaległości lub kar umownych na rzecz Wykonawcy.</w:t>
      </w:r>
    </w:p>
    <w:p w:rsidR="00161427" w:rsidRPr="006C233F" w:rsidRDefault="00161427" w:rsidP="00A83847">
      <w:pPr>
        <w:pStyle w:val="ListParagraph"/>
        <w:numPr>
          <w:ilvl w:val="0"/>
          <w:numId w:val="7"/>
        </w:numPr>
        <w:spacing w:line="240" w:lineRule="auto"/>
        <w:jc w:val="both"/>
        <w:rPr>
          <w:rFonts w:ascii="Tahoma" w:hAnsi="Tahoma" w:cs="Tahoma"/>
          <w:iCs/>
          <w:sz w:val="18"/>
          <w:szCs w:val="18"/>
        </w:rPr>
      </w:pPr>
      <w:r w:rsidRPr="006C233F">
        <w:rPr>
          <w:rFonts w:ascii="Tahoma" w:hAnsi="Tahoma" w:cs="Tahoma"/>
          <w:iCs/>
          <w:sz w:val="18"/>
          <w:szCs w:val="18"/>
        </w:rPr>
        <w:t>Zamawiający przy dokonywaniu płatności może zastosować mechanizm podzielonej płatności, o którym mowa w ustawie z dnia 11 marca 2004r. o podatku od towarów i usług (Dz. U. z 2018 r. poz. 2174, z późn. zm.) .</w:t>
      </w:r>
    </w:p>
    <w:p w:rsidR="00161427" w:rsidRPr="006C233F" w:rsidRDefault="00161427" w:rsidP="00A83847">
      <w:pPr>
        <w:pStyle w:val="ListParagraph"/>
        <w:numPr>
          <w:ilvl w:val="0"/>
          <w:numId w:val="7"/>
        </w:numPr>
        <w:rPr>
          <w:rFonts w:ascii="Tahoma" w:hAnsi="Tahoma" w:cs="Tahoma"/>
          <w:sz w:val="18"/>
          <w:szCs w:val="18"/>
        </w:rPr>
      </w:pPr>
      <w:r w:rsidRPr="006C233F">
        <w:rPr>
          <w:rFonts w:ascii="Tahoma" w:hAnsi="Tahoma" w:cs="Tahoma"/>
          <w:iCs/>
          <w:sz w:val="18"/>
          <w:szCs w:val="18"/>
        </w:rPr>
        <w:t>Postanowienia ust. 11,12,13 będą miały zastosowanie od 1 stycznia 2020 r.</w:t>
      </w:r>
    </w:p>
    <w:p w:rsidR="00161427" w:rsidRPr="006C233F" w:rsidRDefault="00161427" w:rsidP="006C233F">
      <w:pPr>
        <w:keepNext/>
        <w:tabs>
          <w:tab w:val="left" w:pos="5245"/>
        </w:tabs>
        <w:spacing w:after="0" w:line="240" w:lineRule="auto"/>
        <w:jc w:val="center"/>
        <w:rPr>
          <w:rFonts w:ascii="Tahoma" w:hAnsi="Tahoma" w:cs="Tahoma"/>
          <w:b/>
          <w:sz w:val="18"/>
          <w:szCs w:val="18"/>
          <w:lang w:bidi="he-IL"/>
        </w:rPr>
      </w:pPr>
      <w:r w:rsidRPr="006C233F">
        <w:rPr>
          <w:rFonts w:ascii="Tahoma" w:hAnsi="Tahoma" w:cs="Tahoma"/>
          <w:b/>
          <w:sz w:val="18"/>
          <w:szCs w:val="18"/>
          <w:lang w:bidi="he-IL"/>
        </w:rPr>
        <w:t>§ 6</w:t>
      </w:r>
    </w:p>
    <w:p w:rsidR="00161427" w:rsidRPr="006C233F" w:rsidRDefault="00161427" w:rsidP="006C233F">
      <w:pPr>
        <w:keepNext/>
        <w:tabs>
          <w:tab w:val="left" w:pos="5245"/>
        </w:tabs>
        <w:spacing w:after="0" w:line="240" w:lineRule="auto"/>
        <w:jc w:val="center"/>
        <w:rPr>
          <w:rFonts w:ascii="Tahoma" w:hAnsi="Tahoma" w:cs="Tahoma"/>
          <w:b/>
          <w:sz w:val="18"/>
          <w:szCs w:val="18"/>
          <w:lang w:bidi="he-IL"/>
        </w:rPr>
      </w:pPr>
      <w:r w:rsidRPr="006C233F">
        <w:rPr>
          <w:rFonts w:ascii="Tahoma" w:hAnsi="Tahoma" w:cs="Tahoma"/>
          <w:b/>
          <w:sz w:val="18"/>
          <w:szCs w:val="18"/>
          <w:lang w:bidi="he-IL"/>
        </w:rPr>
        <w:t>Okres obowiązywania umowy</w:t>
      </w:r>
    </w:p>
    <w:p w:rsidR="00161427" w:rsidRPr="006C233F" w:rsidRDefault="00161427" w:rsidP="006C233F">
      <w:pPr>
        <w:pStyle w:val="ListParagraph"/>
        <w:numPr>
          <w:ilvl w:val="0"/>
          <w:numId w:val="8"/>
        </w:numPr>
        <w:suppressAutoHyphens/>
        <w:spacing w:after="0" w:line="240" w:lineRule="auto"/>
        <w:jc w:val="both"/>
        <w:rPr>
          <w:rFonts w:ascii="Tahoma" w:hAnsi="Tahoma" w:cs="Tahoma"/>
          <w:sz w:val="18"/>
          <w:szCs w:val="18"/>
        </w:rPr>
      </w:pPr>
      <w:r w:rsidRPr="006C233F">
        <w:rPr>
          <w:rFonts w:ascii="Tahoma" w:hAnsi="Tahoma" w:cs="Tahoma"/>
          <w:sz w:val="18"/>
          <w:szCs w:val="18"/>
        </w:rPr>
        <w:t xml:space="preserve">Umowa zostaje zawarta na czas określony, od dnia jej podpisania do dnia 30 czerwca 2020 r lub do wyczerpania kwoty określonej w § 4 ust. 1 Umowy, w zależności, które ze zdarzeń nastąpi wcześniej.  </w:t>
      </w:r>
    </w:p>
    <w:p w:rsidR="00161427" w:rsidRPr="006C233F" w:rsidRDefault="00161427" w:rsidP="00A83847">
      <w:pPr>
        <w:pStyle w:val="ListParagraph"/>
        <w:numPr>
          <w:ilvl w:val="0"/>
          <w:numId w:val="8"/>
        </w:numPr>
        <w:suppressAutoHyphens/>
        <w:spacing w:after="0" w:line="240" w:lineRule="auto"/>
        <w:jc w:val="both"/>
        <w:rPr>
          <w:rFonts w:ascii="Tahoma" w:hAnsi="Tahoma" w:cs="Tahoma"/>
          <w:sz w:val="18"/>
          <w:szCs w:val="18"/>
        </w:rPr>
      </w:pPr>
      <w:r w:rsidRPr="006C233F">
        <w:rPr>
          <w:rFonts w:ascii="Tahoma" w:hAnsi="Tahoma" w:cs="Tahoma"/>
          <w:sz w:val="18"/>
          <w:szCs w:val="18"/>
        </w:rPr>
        <w:t>Wyczerpanie kwoty, o której mowa w § 4 ust.1 powoduje wykonanie przedmiotu umowy w całości i jej wygaśnięcie.</w:t>
      </w:r>
    </w:p>
    <w:p w:rsidR="00161427" w:rsidRPr="006C233F" w:rsidRDefault="00161427" w:rsidP="006C233F">
      <w:pPr>
        <w:spacing w:after="0" w:line="240" w:lineRule="auto"/>
        <w:jc w:val="center"/>
        <w:rPr>
          <w:rFonts w:ascii="Tahoma" w:hAnsi="Tahoma" w:cs="Tahoma"/>
          <w:b/>
          <w:sz w:val="18"/>
          <w:szCs w:val="18"/>
        </w:rPr>
      </w:pPr>
      <w:r w:rsidRPr="006C233F">
        <w:rPr>
          <w:rFonts w:ascii="Tahoma" w:hAnsi="Tahoma" w:cs="Tahoma"/>
          <w:b/>
          <w:sz w:val="18"/>
          <w:szCs w:val="18"/>
        </w:rPr>
        <w:t>§ 7</w:t>
      </w:r>
    </w:p>
    <w:p w:rsidR="00161427" w:rsidRPr="006C233F" w:rsidRDefault="00161427" w:rsidP="006C233F">
      <w:pPr>
        <w:pStyle w:val="ListParagraph"/>
        <w:widowControl w:val="0"/>
        <w:numPr>
          <w:ilvl w:val="0"/>
          <w:numId w:val="10"/>
        </w:numPr>
        <w:suppressAutoHyphens/>
        <w:spacing w:after="0" w:line="240" w:lineRule="auto"/>
        <w:ind w:right="-23"/>
        <w:jc w:val="both"/>
        <w:rPr>
          <w:rFonts w:ascii="Tahoma" w:hAnsi="Tahoma" w:cs="Tahoma"/>
          <w:color w:val="000000"/>
          <w:sz w:val="18"/>
          <w:szCs w:val="18"/>
        </w:rPr>
      </w:pPr>
      <w:r w:rsidRPr="006C233F">
        <w:rPr>
          <w:rFonts w:ascii="Tahoma" w:hAnsi="Tahoma" w:cs="Tahoma"/>
          <w:color w:val="000000"/>
          <w:sz w:val="18"/>
          <w:szCs w:val="18"/>
        </w:rPr>
        <w:t>Zamawiający może wypowiedzieć niniejszą umowę w trybie natychmiastowym, bez zachowania terminu wypowiedzenia, w przypadku:</w:t>
      </w:r>
    </w:p>
    <w:p w:rsidR="00161427" w:rsidRPr="006C233F" w:rsidRDefault="00161427" w:rsidP="00A83847">
      <w:pPr>
        <w:pStyle w:val="ListParagraph"/>
        <w:widowControl w:val="0"/>
        <w:numPr>
          <w:ilvl w:val="1"/>
          <w:numId w:val="10"/>
        </w:numPr>
        <w:suppressAutoHyphens/>
        <w:spacing w:before="38" w:after="0" w:line="240" w:lineRule="auto"/>
        <w:ind w:right="-23"/>
        <w:jc w:val="both"/>
        <w:rPr>
          <w:rFonts w:ascii="Tahoma" w:hAnsi="Tahoma" w:cs="Tahoma"/>
          <w:color w:val="000000"/>
          <w:sz w:val="18"/>
          <w:szCs w:val="18"/>
        </w:rPr>
      </w:pPr>
      <w:r w:rsidRPr="006C233F">
        <w:rPr>
          <w:rFonts w:ascii="Tahoma" w:hAnsi="Tahoma" w:cs="Tahoma"/>
          <w:sz w:val="18"/>
          <w:szCs w:val="18"/>
        </w:rPr>
        <w:t>Wykonawca bez uzasadnionych przyczyn nie rozpoczął świadczenia usług i nie wykonuje ich pomimo wezwania Zamawiającego,</w:t>
      </w:r>
    </w:p>
    <w:p w:rsidR="00161427" w:rsidRPr="006C233F" w:rsidRDefault="00161427" w:rsidP="00A83847">
      <w:pPr>
        <w:pStyle w:val="ListParagraph"/>
        <w:widowControl w:val="0"/>
        <w:numPr>
          <w:ilvl w:val="1"/>
          <w:numId w:val="10"/>
        </w:numPr>
        <w:suppressAutoHyphens/>
        <w:spacing w:before="38" w:after="0" w:line="240" w:lineRule="auto"/>
        <w:ind w:right="-23"/>
        <w:jc w:val="both"/>
        <w:rPr>
          <w:rFonts w:ascii="Tahoma" w:hAnsi="Tahoma" w:cs="Tahoma"/>
          <w:color w:val="000000"/>
          <w:sz w:val="18"/>
          <w:szCs w:val="18"/>
        </w:rPr>
      </w:pPr>
      <w:r w:rsidRPr="006C233F">
        <w:rPr>
          <w:rFonts w:ascii="Tahoma" w:hAnsi="Tahoma" w:cs="Tahoma"/>
          <w:sz w:val="18"/>
          <w:szCs w:val="18"/>
        </w:rPr>
        <w:t>Zamawiający poweźmie informacje o sytuacji Wykonawcy, w której utracił on zdolność do wykonywania swoich wymagalnych zobowiązań pieniężnych</w:t>
      </w:r>
      <w:r w:rsidRPr="006C233F" w:rsidDel="004B60EB">
        <w:rPr>
          <w:rFonts w:ascii="Tahoma" w:hAnsi="Tahoma" w:cs="Tahoma"/>
          <w:sz w:val="18"/>
          <w:szCs w:val="18"/>
        </w:rPr>
        <w:t xml:space="preserve"> </w:t>
      </w:r>
      <w:r w:rsidRPr="006C233F">
        <w:rPr>
          <w:rFonts w:ascii="Tahoma" w:hAnsi="Tahoma" w:cs="Tahoma"/>
          <w:sz w:val="18"/>
          <w:szCs w:val="18"/>
        </w:rPr>
        <w:t>na okres dłuższy niż 3 miesiące,</w:t>
      </w:r>
    </w:p>
    <w:p w:rsidR="00161427" w:rsidRPr="006C233F" w:rsidRDefault="00161427" w:rsidP="00A83847">
      <w:pPr>
        <w:pStyle w:val="ListParagraph"/>
        <w:widowControl w:val="0"/>
        <w:numPr>
          <w:ilvl w:val="1"/>
          <w:numId w:val="10"/>
        </w:numPr>
        <w:suppressAutoHyphens/>
        <w:spacing w:before="38" w:after="0" w:line="240" w:lineRule="auto"/>
        <w:ind w:right="-23"/>
        <w:jc w:val="both"/>
        <w:rPr>
          <w:rFonts w:ascii="Tahoma" w:hAnsi="Tahoma" w:cs="Tahoma"/>
          <w:color w:val="000000"/>
          <w:sz w:val="18"/>
          <w:szCs w:val="18"/>
        </w:rPr>
      </w:pPr>
      <w:r w:rsidRPr="006C233F">
        <w:rPr>
          <w:rFonts w:ascii="Tahoma" w:hAnsi="Tahoma" w:cs="Tahoma"/>
          <w:sz w:val="18"/>
          <w:szCs w:val="18"/>
        </w:rPr>
        <w:t>zostanie dokonane zajęcie majątku Wykonawcy,</w:t>
      </w:r>
    </w:p>
    <w:p w:rsidR="00161427" w:rsidRPr="006C233F" w:rsidRDefault="00161427" w:rsidP="00A83847">
      <w:pPr>
        <w:pStyle w:val="ListParagraph"/>
        <w:widowControl w:val="0"/>
        <w:numPr>
          <w:ilvl w:val="1"/>
          <w:numId w:val="10"/>
        </w:numPr>
        <w:suppressAutoHyphens/>
        <w:spacing w:before="38" w:after="0" w:line="240" w:lineRule="auto"/>
        <w:ind w:right="-23"/>
        <w:jc w:val="both"/>
        <w:rPr>
          <w:rFonts w:ascii="Tahoma" w:hAnsi="Tahoma" w:cs="Tahoma"/>
          <w:color w:val="000000"/>
          <w:sz w:val="18"/>
          <w:szCs w:val="18"/>
        </w:rPr>
      </w:pPr>
      <w:r w:rsidRPr="006C233F">
        <w:rPr>
          <w:rFonts w:ascii="Tahoma" w:hAnsi="Tahoma" w:cs="Tahoma"/>
          <w:sz w:val="18"/>
          <w:szCs w:val="18"/>
        </w:rPr>
        <w:t>Wykonawca wykonuje czynności przez osoby (podwykonawców) nie uzgodnionych z Zamawiającym,</w:t>
      </w:r>
    </w:p>
    <w:p w:rsidR="00161427" w:rsidRPr="006C233F" w:rsidRDefault="00161427" w:rsidP="00A83847">
      <w:pPr>
        <w:pStyle w:val="ListParagraph"/>
        <w:widowControl w:val="0"/>
        <w:numPr>
          <w:ilvl w:val="1"/>
          <w:numId w:val="10"/>
        </w:numPr>
        <w:suppressAutoHyphens/>
        <w:spacing w:before="38" w:after="0" w:line="240" w:lineRule="auto"/>
        <w:ind w:right="-23"/>
        <w:jc w:val="both"/>
        <w:rPr>
          <w:rFonts w:ascii="Tahoma" w:hAnsi="Tahoma" w:cs="Tahoma"/>
          <w:color w:val="000000"/>
          <w:sz w:val="18"/>
          <w:szCs w:val="18"/>
        </w:rPr>
      </w:pPr>
      <w:r w:rsidRPr="006C233F">
        <w:rPr>
          <w:rFonts w:ascii="Tahoma" w:hAnsi="Tahoma" w:cs="Tahoma"/>
          <w:sz w:val="18"/>
          <w:szCs w:val="18"/>
        </w:rPr>
        <w:t>Wykonawca świadczy usługi niezgodnie z Umową, lub też nienależycie wykonuje swoje zobowiązania umowne, pomimo pisemnego wezwania przez Zamawiającego do prawidłowej realizacji Umowy;</w:t>
      </w:r>
    </w:p>
    <w:p w:rsidR="00161427" w:rsidRPr="006C233F" w:rsidRDefault="00161427" w:rsidP="00A83847">
      <w:pPr>
        <w:pStyle w:val="ListParagraph"/>
        <w:widowControl w:val="0"/>
        <w:numPr>
          <w:ilvl w:val="1"/>
          <w:numId w:val="10"/>
        </w:numPr>
        <w:suppressAutoHyphens/>
        <w:spacing w:before="38" w:after="0" w:line="240" w:lineRule="auto"/>
        <w:ind w:right="-23"/>
        <w:jc w:val="both"/>
        <w:rPr>
          <w:rFonts w:ascii="Tahoma" w:hAnsi="Tahoma" w:cs="Tahoma"/>
          <w:color w:val="000000"/>
          <w:sz w:val="18"/>
          <w:szCs w:val="18"/>
        </w:rPr>
      </w:pPr>
      <w:r w:rsidRPr="006C233F">
        <w:rPr>
          <w:rFonts w:ascii="Tahoma" w:hAnsi="Tahoma" w:cs="Tahoma"/>
          <w:sz w:val="18"/>
          <w:szCs w:val="18"/>
        </w:rPr>
        <w:t>Wykonawca przerwał i nie realizuje świadczenia usług – za przerwanie rozumie się niezrealizowanie co najmniej dwóch następujących po sobie transportów,</w:t>
      </w:r>
    </w:p>
    <w:p w:rsidR="00161427" w:rsidRPr="006C233F" w:rsidRDefault="00161427" w:rsidP="00A83847">
      <w:pPr>
        <w:pStyle w:val="ListParagraph"/>
        <w:widowControl w:val="0"/>
        <w:numPr>
          <w:ilvl w:val="1"/>
          <w:numId w:val="10"/>
        </w:numPr>
        <w:suppressAutoHyphens/>
        <w:spacing w:before="38" w:after="0" w:line="240" w:lineRule="auto"/>
        <w:ind w:right="-23"/>
        <w:jc w:val="both"/>
        <w:rPr>
          <w:rFonts w:ascii="Tahoma" w:hAnsi="Tahoma" w:cs="Tahoma"/>
          <w:color w:val="000000"/>
          <w:sz w:val="18"/>
          <w:szCs w:val="18"/>
        </w:rPr>
      </w:pPr>
      <w:r w:rsidRPr="006C233F">
        <w:rPr>
          <w:rFonts w:ascii="Tahoma" w:hAnsi="Tahoma" w:cs="Tahoma"/>
          <w:sz w:val="18"/>
          <w:szCs w:val="18"/>
        </w:rPr>
        <w:t>Wykonawca dopuszcza się rażącego zaniedbania obowiązków umownych lub wykonuje przedmiot umowy w sposób sprzeczny z jej postanowieniami i pomimo wezwania Zamawiającego nie zmienia sposobu ich wykonywania.</w:t>
      </w:r>
    </w:p>
    <w:p w:rsidR="00161427" w:rsidRPr="006C233F" w:rsidRDefault="00161427" w:rsidP="00A83847">
      <w:pPr>
        <w:pStyle w:val="ListParagraph"/>
        <w:widowControl w:val="0"/>
        <w:numPr>
          <w:ilvl w:val="0"/>
          <w:numId w:val="10"/>
        </w:numPr>
        <w:suppressAutoHyphens/>
        <w:spacing w:before="38" w:after="0" w:line="240" w:lineRule="auto"/>
        <w:ind w:right="-23"/>
        <w:jc w:val="both"/>
        <w:rPr>
          <w:rFonts w:ascii="Tahoma" w:hAnsi="Tahoma" w:cs="Tahoma"/>
          <w:color w:val="000000"/>
          <w:sz w:val="18"/>
          <w:szCs w:val="18"/>
        </w:rPr>
      </w:pPr>
      <w:r w:rsidRPr="006C233F">
        <w:rPr>
          <w:rFonts w:ascii="Tahoma" w:hAnsi="Tahoma" w:cs="Tahoma"/>
          <w:color w:val="000000"/>
          <w:sz w:val="18"/>
          <w:szCs w:val="18"/>
        </w:rPr>
        <w:t xml:space="preserve">W przypadku wypowiedzenia Umowy wskutek okoliczności, o których mowa w ust. 1 lit. b – g powyżej, Wykonawcy należy się wynagrodzenie wyłącznie za prawidłowo zrealizowane transporty do dnia wygaśnięcia niniejszej Umowy. </w:t>
      </w:r>
    </w:p>
    <w:p w:rsidR="00161427" w:rsidRPr="006C233F" w:rsidRDefault="00161427" w:rsidP="00A83847">
      <w:pPr>
        <w:pStyle w:val="ListParagraph"/>
        <w:widowControl w:val="0"/>
        <w:numPr>
          <w:ilvl w:val="0"/>
          <w:numId w:val="10"/>
        </w:numPr>
        <w:suppressAutoHyphens/>
        <w:spacing w:before="297" w:after="0" w:line="240" w:lineRule="auto"/>
        <w:ind w:right="-23"/>
        <w:jc w:val="both"/>
        <w:rPr>
          <w:rFonts w:ascii="Tahoma" w:hAnsi="Tahoma" w:cs="Tahoma"/>
          <w:color w:val="000000"/>
          <w:sz w:val="18"/>
          <w:szCs w:val="18"/>
        </w:rPr>
      </w:pPr>
      <w:r w:rsidRPr="006C233F">
        <w:rPr>
          <w:rFonts w:ascii="Tahoma" w:hAnsi="Tahoma" w:cs="Tahoma"/>
          <w:color w:val="000000"/>
          <w:sz w:val="18"/>
          <w:szCs w:val="18"/>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powyższych okolicznościach. W takim wypadku Wykonawca może żądać jedynie wynagrodzenia należnego mu z tytułu wykonania części umowy. </w:t>
      </w:r>
    </w:p>
    <w:p w:rsidR="00161427" w:rsidRPr="006C233F" w:rsidRDefault="00161427" w:rsidP="00A83847">
      <w:pPr>
        <w:pStyle w:val="ListParagraph"/>
        <w:widowControl w:val="0"/>
        <w:spacing w:before="38"/>
        <w:ind w:left="360" w:right="-23"/>
        <w:jc w:val="both"/>
        <w:rPr>
          <w:rFonts w:ascii="Tahoma" w:hAnsi="Tahoma" w:cs="Tahoma"/>
          <w:i/>
          <w:color w:val="000000"/>
          <w:sz w:val="18"/>
          <w:szCs w:val="18"/>
        </w:rPr>
      </w:pPr>
    </w:p>
    <w:p w:rsidR="00161427" w:rsidRPr="006C233F" w:rsidRDefault="00161427" w:rsidP="00A83847">
      <w:pPr>
        <w:pStyle w:val="ListParagraph"/>
        <w:widowControl w:val="0"/>
        <w:spacing w:before="38"/>
        <w:ind w:left="0" w:right="-23"/>
        <w:jc w:val="center"/>
        <w:rPr>
          <w:rFonts w:ascii="Tahoma" w:hAnsi="Tahoma" w:cs="Tahoma"/>
          <w:b/>
          <w:color w:val="000000"/>
          <w:sz w:val="18"/>
          <w:szCs w:val="18"/>
        </w:rPr>
      </w:pPr>
      <w:r w:rsidRPr="006C233F">
        <w:rPr>
          <w:rFonts w:ascii="Tahoma" w:hAnsi="Tahoma" w:cs="Tahoma"/>
          <w:b/>
          <w:color w:val="000000"/>
          <w:sz w:val="18"/>
          <w:szCs w:val="18"/>
        </w:rPr>
        <w:t xml:space="preserve">§ 8 </w:t>
      </w:r>
    </w:p>
    <w:p w:rsidR="00161427" w:rsidRPr="006C233F" w:rsidRDefault="00161427" w:rsidP="00A83847">
      <w:pPr>
        <w:pStyle w:val="ListParagraph"/>
        <w:widowControl w:val="0"/>
        <w:numPr>
          <w:ilvl w:val="0"/>
          <w:numId w:val="9"/>
        </w:numPr>
        <w:suppressAutoHyphens/>
        <w:spacing w:before="38" w:after="0" w:line="240" w:lineRule="auto"/>
        <w:ind w:left="284" w:right="-23" w:hanging="284"/>
        <w:jc w:val="both"/>
        <w:rPr>
          <w:rFonts w:ascii="Tahoma" w:hAnsi="Tahoma" w:cs="Tahoma"/>
          <w:color w:val="000000"/>
          <w:sz w:val="18"/>
          <w:szCs w:val="18"/>
        </w:rPr>
      </w:pPr>
      <w:r w:rsidRPr="006C233F">
        <w:rPr>
          <w:rFonts w:ascii="Tahoma" w:hAnsi="Tahoma" w:cs="Tahoma"/>
          <w:color w:val="000000"/>
          <w:sz w:val="18"/>
          <w:szCs w:val="18"/>
        </w:rPr>
        <w:t>Wykonawca zapłaci Zamawiającemu kary umowne w przypadku:</w:t>
      </w:r>
    </w:p>
    <w:p w:rsidR="00161427" w:rsidRPr="006C233F" w:rsidRDefault="00161427" w:rsidP="00A83847">
      <w:pPr>
        <w:pStyle w:val="ListParagraph"/>
        <w:widowControl w:val="0"/>
        <w:numPr>
          <w:ilvl w:val="1"/>
          <w:numId w:val="9"/>
        </w:numPr>
        <w:suppressAutoHyphens/>
        <w:spacing w:before="38" w:after="0" w:line="240" w:lineRule="auto"/>
        <w:ind w:right="-23" w:hanging="219"/>
        <w:jc w:val="both"/>
        <w:rPr>
          <w:rFonts w:ascii="Tahoma" w:hAnsi="Tahoma" w:cs="Tahoma"/>
          <w:color w:val="000000"/>
          <w:sz w:val="18"/>
          <w:szCs w:val="18"/>
        </w:rPr>
      </w:pPr>
      <w:r w:rsidRPr="006C233F">
        <w:rPr>
          <w:rFonts w:ascii="Tahoma" w:hAnsi="Tahoma" w:cs="Tahoma"/>
          <w:color w:val="000000"/>
          <w:sz w:val="18"/>
          <w:szCs w:val="18"/>
        </w:rPr>
        <w:t>niewykonania transportu w danym terminie, przy czym za niewykonanie transportu przyjmuje się zarówno brak podstawienia pojazdu w miejscu i czasie wynikającym z Umowy, jak i każdy przypadek nieukończenia trasy wskutek awarii pojazdu, jakiejkolwiek niezdolności kierowcy do podjęcia lub ukończenia trasy i nie zapewnienia transportu zastępczego zgodnie z postanowieniami Umowy – w wysokości 10 krotności wynagrodzenia Wykonawcy brutto, które zgodnie z Umową byłoby należne za prawidłowe wykonanie transportu w danym terminie i przy zastosowaniu odpowiedniej wielkości pojazdu;</w:t>
      </w:r>
    </w:p>
    <w:p w:rsidR="00161427" w:rsidRPr="006C233F" w:rsidRDefault="00161427" w:rsidP="00A83847">
      <w:pPr>
        <w:pStyle w:val="ListParagraph"/>
        <w:widowControl w:val="0"/>
        <w:numPr>
          <w:ilvl w:val="1"/>
          <w:numId w:val="9"/>
        </w:numPr>
        <w:suppressAutoHyphens/>
        <w:spacing w:before="38" w:after="0" w:line="240" w:lineRule="auto"/>
        <w:ind w:right="-23" w:hanging="219"/>
        <w:jc w:val="both"/>
        <w:rPr>
          <w:rFonts w:ascii="Tahoma" w:hAnsi="Tahoma" w:cs="Tahoma"/>
          <w:color w:val="000000"/>
          <w:sz w:val="18"/>
          <w:szCs w:val="18"/>
        </w:rPr>
      </w:pPr>
      <w:r w:rsidRPr="006C233F">
        <w:rPr>
          <w:rFonts w:ascii="Tahoma" w:hAnsi="Tahoma" w:cs="Tahoma"/>
          <w:color w:val="000000"/>
          <w:sz w:val="18"/>
          <w:szCs w:val="18"/>
        </w:rPr>
        <w:t>skierowania do wykonania transportu pojazdu niespełniającego choćby jednego z wymagań określonych w § 3 ust. 2 do ust. 4 Umowy – w wysokości 5 krotności wynagrodzenia Wykonawcy brutto, które zgodnie z Umową byłoby należne za prawidłowe wykonanie transportu w danym terminie i przy zastosowaniu odpowiedniej wielkości pojazdu;</w:t>
      </w:r>
    </w:p>
    <w:p w:rsidR="00161427" w:rsidRPr="006C233F" w:rsidRDefault="00161427" w:rsidP="00A83847">
      <w:pPr>
        <w:pStyle w:val="ListParagraph"/>
        <w:widowControl w:val="0"/>
        <w:numPr>
          <w:ilvl w:val="1"/>
          <w:numId w:val="9"/>
        </w:numPr>
        <w:suppressAutoHyphens/>
        <w:spacing w:before="38" w:after="0" w:line="240" w:lineRule="auto"/>
        <w:ind w:right="-23" w:hanging="219"/>
        <w:jc w:val="both"/>
        <w:rPr>
          <w:rFonts w:ascii="Tahoma" w:hAnsi="Tahoma" w:cs="Tahoma"/>
          <w:color w:val="000000"/>
          <w:sz w:val="18"/>
          <w:szCs w:val="18"/>
        </w:rPr>
      </w:pPr>
      <w:r w:rsidRPr="006C233F">
        <w:rPr>
          <w:rFonts w:ascii="Tahoma" w:hAnsi="Tahoma" w:cs="Tahoma"/>
          <w:sz w:val="18"/>
          <w:szCs w:val="18"/>
        </w:rPr>
        <w:t xml:space="preserve">nieprzedłożenia przez Wykonawcę w terminie wskazanym przez Zamawiającego, dokumentów, o których mowa w § 10 ust. 1 lit. b Umowy – </w:t>
      </w:r>
      <w:r w:rsidRPr="006C233F">
        <w:rPr>
          <w:rFonts w:ascii="Tahoma" w:hAnsi="Tahoma" w:cs="Tahoma"/>
          <w:kern w:val="2"/>
          <w:sz w:val="18"/>
          <w:szCs w:val="18"/>
        </w:rPr>
        <w:t>w wysokości 0,1% łącznej wartości umowy brutto, o której mowa w § 4 ust. 1 umowy, za każdy dzień zwłoki od daty wskazanej przez Zamawiającego, nie więcej jednak niż 5% tego wynagrodzenia;</w:t>
      </w:r>
    </w:p>
    <w:p w:rsidR="00161427" w:rsidRPr="006C233F" w:rsidRDefault="00161427" w:rsidP="00A83847">
      <w:pPr>
        <w:pStyle w:val="ListParagraph"/>
        <w:widowControl w:val="0"/>
        <w:numPr>
          <w:ilvl w:val="1"/>
          <w:numId w:val="9"/>
        </w:numPr>
        <w:suppressAutoHyphens/>
        <w:spacing w:before="38" w:after="0" w:line="240" w:lineRule="auto"/>
        <w:ind w:right="-23" w:hanging="219"/>
        <w:jc w:val="both"/>
        <w:rPr>
          <w:rFonts w:ascii="Tahoma" w:hAnsi="Tahoma" w:cs="Tahoma"/>
          <w:color w:val="000000"/>
          <w:sz w:val="18"/>
          <w:szCs w:val="18"/>
        </w:rPr>
      </w:pPr>
      <w:r w:rsidRPr="006C233F">
        <w:rPr>
          <w:rFonts w:ascii="Tahoma" w:hAnsi="Tahoma" w:cs="Tahoma"/>
          <w:color w:val="000000"/>
          <w:sz w:val="18"/>
          <w:szCs w:val="18"/>
        </w:rPr>
        <w:t xml:space="preserve">za każdy ujawniony przypadek skierowania do wykonywania czynności, o których mowa w § 10 ust. 1 lit. a Umowy </w:t>
      </w:r>
      <w:r w:rsidRPr="006C233F">
        <w:rPr>
          <w:rFonts w:ascii="Tahoma" w:hAnsi="Tahoma" w:cs="Tahoma"/>
          <w:sz w:val="18"/>
          <w:szCs w:val="18"/>
        </w:rPr>
        <w:t>osoby, której dane są ujawnione w Rejestrze Sprawców Przestępstw na Tle Seksualnym w kwocie 1000 zł za każdy ujawniony przypadek.</w:t>
      </w:r>
    </w:p>
    <w:p w:rsidR="00161427" w:rsidRPr="006C233F" w:rsidRDefault="00161427" w:rsidP="00A83847">
      <w:pPr>
        <w:pStyle w:val="ListParagraph"/>
        <w:widowControl w:val="0"/>
        <w:numPr>
          <w:ilvl w:val="1"/>
          <w:numId w:val="9"/>
        </w:numPr>
        <w:suppressAutoHyphens/>
        <w:spacing w:before="38" w:after="0" w:line="240" w:lineRule="auto"/>
        <w:ind w:right="-23" w:hanging="219"/>
        <w:jc w:val="both"/>
        <w:rPr>
          <w:rFonts w:ascii="Tahoma" w:hAnsi="Tahoma" w:cs="Tahoma"/>
          <w:color w:val="000000"/>
          <w:sz w:val="18"/>
          <w:szCs w:val="18"/>
        </w:rPr>
      </w:pPr>
      <w:r w:rsidRPr="006C233F">
        <w:rPr>
          <w:rFonts w:ascii="Tahoma" w:hAnsi="Tahoma" w:cs="Tahoma"/>
          <w:color w:val="000000"/>
          <w:sz w:val="18"/>
          <w:szCs w:val="18"/>
        </w:rPr>
        <w:t xml:space="preserve">wypowiedzenia Umowy przez Zamawiającego wskutek okoliczności, za które odpowiedzialność ponosi Wykonawca – w kwocie 50% </w:t>
      </w:r>
      <w:r w:rsidRPr="006C233F">
        <w:rPr>
          <w:rFonts w:ascii="Tahoma" w:hAnsi="Tahoma" w:cs="Tahoma"/>
          <w:kern w:val="2"/>
          <w:sz w:val="18"/>
          <w:szCs w:val="18"/>
        </w:rPr>
        <w:t>łącznej wartości Umowy brutto, o której mowa w § 4 ust. 1 Umowy.</w:t>
      </w:r>
    </w:p>
    <w:p w:rsidR="00161427" w:rsidRPr="006C233F" w:rsidRDefault="00161427" w:rsidP="00A83847">
      <w:pPr>
        <w:pStyle w:val="ListParagraph"/>
        <w:widowControl w:val="0"/>
        <w:numPr>
          <w:ilvl w:val="1"/>
          <w:numId w:val="9"/>
        </w:numPr>
        <w:suppressAutoHyphens/>
        <w:spacing w:before="38" w:after="0" w:line="240" w:lineRule="auto"/>
        <w:ind w:right="-23" w:hanging="219"/>
        <w:jc w:val="both"/>
        <w:rPr>
          <w:rFonts w:ascii="Tahoma" w:hAnsi="Tahoma" w:cs="Tahoma"/>
          <w:sz w:val="18"/>
          <w:szCs w:val="18"/>
        </w:rPr>
      </w:pPr>
      <w:r w:rsidRPr="006C233F">
        <w:rPr>
          <w:rFonts w:ascii="Tahoma" w:hAnsi="Tahoma" w:cs="Tahoma"/>
          <w:color w:val="000000"/>
          <w:sz w:val="18"/>
          <w:szCs w:val="18"/>
        </w:rPr>
        <w:t>za każdy stwierdzony przypadek naruszenia obowiązków wynikających z zasad poufności określonych w § 13 Umowy – w kwocie 1000 zł brutto.</w:t>
      </w:r>
    </w:p>
    <w:p w:rsidR="00161427" w:rsidRPr="006C233F" w:rsidRDefault="00161427" w:rsidP="00A83847">
      <w:pPr>
        <w:pStyle w:val="ListParagraph"/>
        <w:widowControl w:val="0"/>
        <w:numPr>
          <w:ilvl w:val="0"/>
          <w:numId w:val="9"/>
        </w:numPr>
        <w:suppressAutoHyphens/>
        <w:spacing w:before="38" w:after="0" w:line="240" w:lineRule="auto"/>
        <w:ind w:left="284" w:right="-23" w:hanging="284"/>
        <w:jc w:val="both"/>
        <w:rPr>
          <w:rFonts w:ascii="Tahoma" w:hAnsi="Tahoma" w:cs="Tahoma"/>
          <w:color w:val="000000"/>
          <w:sz w:val="18"/>
          <w:szCs w:val="18"/>
        </w:rPr>
      </w:pPr>
      <w:r w:rsidRPr="006C233F">
        <w:rPr>
          <w:rFonts w:ascii="Tahoma" w:hAnsi="Tahoma" w:cs="Tahoma"/>
          <w:color w:val="000000"/>
          <w:sz w:val="18"/>
          <w:szCs w:val="18"/>
        </w:rPr>
        <w:t>Zamawiający może dochodzić na zasadach ogólnych odszkodowania przewyższającego wartość zastrzeżonych kar umownych.</w:t>
      </w:r>
    </w:p>
    <w:p w:rsidR="00161427" w:rsidRPr="006C233F" w:rsidRDefault="00161427" w:rsidP="00A83847">
      <w:pPr>
        <w:pStyle w:val="ListParagraph"/>
        <w:widowControl w:val="0"/>
        <w:numPr>
          <w:ilvl w:val="0"/>
          <w:numId w:val="9"/>
        </w:numPr>
        <w:suppressAutoHyphens/>
        <w:spacing w:before="38" w:after="0" w:line="240" w:lineRule="auto"/>
        <w:ind w:left="284" w:right="-23" w:hanging="284"/>
        <w:jc w:val="both"/>
        <w:rPr>
          <w:rFonts w:ascii="Tahoma" w:hAnsi="Tahoma" w:cs="Tahoma"/>
          <w:color w:val="000000"/>
          <w:sz w:val="18"/>
          <w:szCs w:val="18"/>
        </w:rPr>
      </w:pPr>
      <w:r w:rsidRPr="006C233F">
        <w:rPr>
          <w:rFonts w:ascii="Tahoma" w:hAnsi="Tahoma" w:cs="Tahoma"/>
          <w:color w:val="000000"/>
          <w:sz w:val="18"/>
          <w:szCs w:val="18"/>
        </w:rPr>
        <w:t>Wykonawca wyraża zgodę na dokonywanie potrącenia naliczonych kar umownych z miesięcznego wynagrodzenia Wykonawcy, bez konieczności dodatkowego wezwania Wykonawcy do zapłaty kary umownej.</w:t>
      </w:r>
    </w:p>
    <w:p w:rsidR="00161427" w:rsidRPr="006C233F" w:rsidRDefault="00161427" w:rsidP="00A83847">
      <w:pPr>
        <w:pStyle w:val="ListParagraph"/>
        <w:widowControl w:val="0"/>
        <w:numPr>
          <w:ilvl w:val="0"/>
          <w:numId w:val="9"/>
        </w:numPr>
        <w:suppressAutoHyphens/>
        <w:spacing w:before="38" w:after="0" w:line="240" w:lineRule="auto"/>
        <w:ind w:left="284" w:right="-23" w:hanging="284"/>
        <w:jc w:val="both"/>
        <w:rPr>
          <w:rFonts w:ascii="Tahoma" w:hAnsi="Tahoma" w:cs="Tahoma"/>
          <w:color w:val="000000"/>
          <w:sz w:val="18"/>
          <w:szCs w:val="18"/>
        </w:rPr>
      </w:pPr>
      <w:r w:rsidRPr="006C233F">
        <w:rPr>
          <w:rFonts w:ascii="Tahoma" w:hAnsi="Tahoma" w:cs="Tahoma"/>
          <w:color w:val="000000"/>
          <w:sz w:val="18"/>
          <w:szCs w:val="18"/>
        </w:rPr>
        <w:t>Kary naliczone w oparciu o więcej niż jedną z podstaw wymienionych w ust. 1 są od siebie nie zależne i podlegają sumowaniu.</w:t>
      </w:r>
    </w:p>
    <w:p w:rsidR="00161427" w:rsidRPr="006C233F" w:rsidRDefault="00161427" w:rsidP="00A83847">
      <w:pPr>
        <w:keepNext/>
        <w:tabs>
          <w:tab w:val="left" w:pos="5245"/>
        </w:tabs>
        <w:rPr>
          <w:rFonts w:ascii="Tahoma" w:hAnsi="Tahoma" w:cs="Tahoma"/>
          <w:b/>
          <w:sz w:val="18"/>
          <w:szCs w:val="18"/>
          <w:lang w:bidi="he-IL"/>
        </w:rPr>
      </w:pPr>
    </w:p>
    <w:p w:rsidR="00161427" w:rsidRPr="006C233F" w:rsidRDefault="00161427" w:rsidP="006C233F">
      <w:pPr>
        <w:pStyle w:val="ListParagraph"/>
        <w:widowControl w:val="0"/>
        <w:spacing w:after="0" w:line="240" w:lineRule="auto"/>
        <w:ind w:left="0" w:right="-23"/>
        <w:jc w:val="center"/>
        <w:rPr>
          <w:rFonts w:ascii="Tahoma" w:hAnsi="Tahoma" w:cs="Tahoma"/>
          <w:b/>
          <w:color w:val="000000"/>
          <w:sz w:val="18"/>
          <w:szCs w:val="18"/>
        </w:rPr>
      </w:pPr>
    </w:p>
    <w:p w:rsidR="00161427" w:rsidRPr="006C233F" w:rsidRDefault="00161427" w:rsidP="006C233F">
      <w:pPr>
        <w:pStyle w:val="ListParagraph"/>
        <w:widowControl w:val="0"/>
        <w:spacing w:after="0" w:line="240" w:lineRule="auto"/>
        <w:ind w:left="0" w:right="-23"/>
        <w:jc w:val="center"/>
        <w:rPr>
          <w:rFonts w:ascii="Tahoma" w:hAnsi="Tahoma" w:cs="Tahoma"/>
          <w:b/>
          <w:color w:val="000000"/>
          <w:sz w:val="18"/>
          <w:szCs w:val="18"/>
        </w:rPr>
      </w:pPr>
      <w:r w:rsidRPr="006C233F">
        <w:rPr>
          <w:rFonts w:ascii="Tahoma" w:hAnsi="Tahoma" w:cs="Tahoma"/>
          <w:b/>
          <w:color w:val="000000"/>
          <w:sz w:val="18"/>
          <w:szCs w:val="18"/>
        </w:rPr>
        <w:t>§ 9</w:t>
      </w:r>
    </w:p>
    <w:p w:rsidR="00161427" w:rsidRPr="006C233F" w:rsidRDefault="00161427" w:rsidP="006C233F">
      <w:pPr>
        <w:numPr>
          <w:ilvl w:val="0"/>
          <w:numId w:val="11"/>
        </w:numPr>
        <w:tabs>
          <w:tab w:val="clear" w:pos="1080"/>
          <w:tab w:val="num" w:pos="360"/>
        </w:tabs>
        <w:autoSpaceDE w:val="0"/>
        <w:autoSpaceDN w:val="0"/>
        <w:spacing w:after="0" w:line="240" w:lineRule="auto"/>
        <w:ind w:left="360"/>
        <w:jc w:val="both"/>
        <w:rPr>
          <w:rFonts w:ascii="Tahoma" w:hAnsi="Tahoma" w:cs="Tahoma"/>
          <w:sz w:val="18"/>
          <w:szCs w:val="18"/>
        </w:rPr>
      </w:pPr>
      <w:r w:rsidRPr="006C233F">
        <w:rPr>
          <w:rFonts w:ascii="Tahoma" w:hAnsi="Tahoma" w:cs="Tahoma"/>
          <w:sz w:val="18"/>
          <w:szCs w:val="18"/>
        </w:rPr>
        <w:t xml:space="preserve">Zamawiający nie zastrzega obowiązku osobistego wykonania przez Wykonawcę kluczowych części zamówienia. </w:t>
      </w:r>
    </w:p>
    <w:p w:rsidR="00161427" w:rsidRPr="006C233F" w:rsidRDefault="00161427" w:rsidP="00A83847">
      <w:pPr>
        <w:numPr>
          <w:ilvl w:val="0"/>
          <w:numId w:val="11"/>
        </w:numPr>
        <w:tabs>
          <w:tab w:val="clear" w:pos="1080"/>
          <w:tab w:val="num" w:pos="360"/>
        </w:tabs>
        <w:autoSpaceDE w:val="0"/>
        <w:autoSpaceDN w:val="0"/>
        <w:spacing w:after="0" w:line="240" w:lineRule="auto"/>
        <w:ind w:left="360"/>
        <w:jc w:val="both"/>
        <w:rPr>
          <w:rFonts w:ascii="Tahoma" w:hAnsi="Tahoma" w:cs="Tahoma"/>
          <w:sz w:val="18"/>
          <w:szCs w:val="18"/>
        </w:rPr>
      </w:pPr>
      <w:r w:rsidRPr="006C233F">
        <w:rPr>
          <w:rFonts w:ascii="Tahoma" w:hAnsi="Tahoma" w:cs="Tahoma"/>
          <w:sz w:val="18"/>
          <w:szCs w:val="18"/>
        </w:rPr>
        <w:t xml:space="preserve">Wykonawca wykona zamówienie: osobiście/osobiście, za wyjątkiem części zamówienia w zakresie: ………………………………………………*, które zostaną wykonane przy udziale podwykonawcy/ów*. </w:t>
      </w:r>
    </w:p>
    <w:p w:rsidR="00161427" w:rsidRPr="006C233F" w:rsidRDefault="00161427" w:rsidP="00A83847">
      <w:pPr>
        <w:numPr>
          <w:ilvl w:val="0"/>
          <w:numId w:val="11"/>
        </w:numPr>
        <w:tabs>
          <w:tab w:val="clear" w:pos="1080"/>
          <w:tab w:val="num" w:pos="360"/>
        </w:tabs>
        <w:autoSpaceDE w:val="0"/>
        <w:autoSpaceDN w:val="0"/>
        <w:spacing w:after="0" w:line="240" w:lineRule="auto"/>
        <w:ind w:left="360"/>
        <w:jc w:val="both"/>
        <w:rPr>
          <w:rFonts w:ascii="Tahoma" w:hAnsi="Tahoma" w:cs="Tahoma"/>
          <w:sz w:val="18"/>
          <w:szCs w:val="18"/>
        </w:rPr>
      </w:pPr>
      <w:r w:rsidRPr="006C233F">
        <w:rPr>
          <w:rFonts w:ascii="Tahoma" w:hAnsi="Tahoma" w:cs="Tahoma"/>
          <w:sz w:val="18"/>
          <w:szCs w:val="18"/>
        </w:rPr>
        <w:t>Zamawiający żąda wskazania przez Wykonawcę części zamówienia, których wykonanie zamierza powierzyć podwykonawcom, i podania przez wykonawcę firm podwykonawców.</w:t>
      </w:r>
    </w:p>
    <w:p w:rsidR="00161427" w:rsidRPr="006C233F" w:rsidRDefault="00161427" w:rsidP="00A83847">
      <w:pPr>
        <w:numPr>
          <w:ilvl w:val="0"/>
          <w:numId w:val="11"/>
        </w:numPr>
        <w:tabs>
          <w:tab w:val="clear" w:pos="1080"/>
          <w:tab w:val="num" w:pos="360"/>
        </w:tabs>
        <w:autoSpaceDE w:val="0"/>
        <w:autoSpaceDN w:val="0"/>
        <w:spacing w:after="0" w:line="240" w:lineRule="auto"/>
        <w:ind w:left="360"/>
        <w:jc w:val="both"/>
        <w:rPr>
          <w:rFonts w:ascii="Tahoma" w:hAnsi="Tahoma" w:cs="Tahoma"/>
          <w:sz w:val="18"/>
          <w:szCs w:val="18"/>
        </w:rPr>
      </w:pPr>
      <w:r w:rsidRPr="006C233F">
        <w:rPr>
          <w:rFonts w:ascii="Tahoma" w:hAnsi="Tahoma" w:cs="Tahoma"/>
          <w:sz w:val="18"/>
          <w:szCs w:val="18"/>
        </w:rPr>
        <w:t>W trakcie realizacji umowy Wykonawca może dokonać zmiany podwykonawców. Zmiana podwykonawcy wymaga pisemnej zgody Zamawiającego.</w:t>
      </w:r>
    </w:p>
    <w:p w:rsidR="00161427" w:rsidRPr="006C233F" w:rsidRDefault="00161427" w:rsidP="00A83847">
      <w:pPr>
        <w:numPr>
          <w:ilvl w:val="0"/>
          <w:numId w:val="11"/>
        </w:numPr>
        <w:tabs>
          <w:tab w:val="clear" w:pos="1080"/>
          <w:tab w:val="num" w:pos="360"/>
        </w:tabs>
        <w:autoSpaceDE w:val="0"/>
        <w:autoSpaceDN w:val="0"/>
        <w:spacing w:after="0" w:line="240" w:lineRule="auto"/>
        <w:ind w:left="360"/>
        <w:jc w:val="both"/>
        <w:rPr>
          <w:rFonts w:ascii="Tahoma" w:hAnsi="Tahoma" w:cs="Tahoma"/>
          <w:sz w:val="18"/>
          <w:szCs w:val="18"/>
        </w:rPr>
      </w:pPr>
      <w:r w:rsidRPr="006C233F">
        <w:rPr>
          <w:rFonts w:ascii="Tahoma" w:hAnsi="Tahoma" w:cs="Tahoma"/>
          <w:sz w:val="18"/>
          <w:szCs w:val="18"/>
        </w:rPr>
        <w:t>Jeżeli zmiana lub rezygnacja z podwykonawcy dotyczyć będzie podmiotu, na którego zasoby Wykonawca powoływał się w postępowaniu na zasadach określonych w art. 22a ust. 1 ustawy Pzp, w celu wykazania spełnienia warunków udziału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161427" w:rsidRPr="006C233F" w:rsidRDefault="00161427" w:rsidP="00A83847">
      <w:pPr>
        <w:numPr>
          <w:ilvl w:val="0"/>
          <w:numId w:val="11"/>
        </w:numPr>
        <w:tabs>
          <w:tab w:val="clear" w:pos="1080"/>
          <w:tab w:val="num" w:pos="360"/>
        </w:tabs>
        <w:autoSpaceDE w:val="0"/>
        <w:autoSpaceDN w:val="0"/>
        <w:spacing w:after="0" w:line="240" w:lineRule="auto"/>
        <w:ind w:left="360"/>
        <w:jc w:val="both"/>
        <w:rPr>
          <w:rFonts w:ascii="Tahoma" w:hAnsi="Tahoma" w:cs="Tahoma"/>
          <w:sz w:val="18"/>
          <w:szCs w:val="18"/>
        </w:rPr>
      </w:pPr>
      <w:r w:rsidRPr="006C233F">
        <w:rPr>
          <w:rFonts w:ascii="Tahoma" w:hAnsi="Tahoma" w:cs="Tahoma"/>
          <w:sz w:val="18"/>
          <w:szCs w:val="18"/>
        </w:rPr>
        <w:t>Jeżeli powierzenie podwykonawcy wykonania części zamówienia objętego przedmiotem Umowy następuje w trakcie jego realizacji, Wykonawca na żądanie Zamawiającego przedstawi oświadczenie o którym mowa w art. 25a ust. 1 ustawy lub oświadczenie lub dokumenty potwierdzające brak podstaw wykluczenia wobec tego podwykonawcy, o których mowa w SIWZ. Jeżeli Zamawiający stwierdzi, że wobec danego podwykonawcy zachodzą podstawy wykluczenia, Wykonawca zobowiązany jest zastąpić tego podwykonawcę lub zrezygnować z powierzenia wykonania części zamówienia podwykonawcy.</w:t>
      </w:r>
    </w:p>
    <w:p w:rsidR="00161427" w:rsidRPr="006C233F" w:rsidRDefault="00161427" w:rsidP="00A83847">
      <w:pPr>
        <w:numPr>
          <w:ilvl w:val="0"/>
          <w:numId w:val="11"/>
        </w:numPr>
        <w:tabs>
          <w:tab w:val="clear" w:pos="1080"/>
          <w:tab w:val="num" w:pos="360"/>
        </w:tabs>
        <w:autoSpaceDE w:val="0"/>
        <w:autoSpaceDN w:val="0"/>
        <w:spacing w:after="0" w:line="240" w:lineRule="auto"/>
        <w:ind w:left="360"/>
        <w:jc w:val="both"/>
        <w:rPr>
          <w:rFonts w:ascii="Tahoma" w:hAnsi="Tahoma" w:cs="Tahoma"/>
          <w:sz w:val="18"/>
          <w:szCs w:val="18"/>
        </w:rPr>
      </w:pPr>
      <w:r w:rsidRPr="006C233F">
        <w:rPr>
          <w:rFonts w:ascii="Tahoma" w:hAnsi="Tahoma" w:cs="Tahoma"/>
          <w:sz w:val="18"/>
          <w:szCs w:val="18"/>
        </w:rPr>
        <w:t>Przepis ust. 6 stosuje się wobec dalszych podwykonawców.</w:t>
      </w:r>
    </w:p>
    <w:p w:rsidR="00161427" w:rsidRPr="006C233F" w:rsidRDefault="00161427" w:rsidP="00A83847">
      <w:pPr>
        <w:numPr>
          <w:ilvl w:val="0"/>
          <w:numId w:val="11"/>
        </w:numPr>
        <w:tabs>
          <w:tab w:val="clear" w:pos="1080"/>
          <w:tab w:val="num" w:pos="360"/>
        </w:tabs>
        <w:autoSpaceDE w:val="0"/>
        <w:autoSpaceDN w:val="0"/>
        <w:spacing w:after="0" w:line="240" w:lineRule="auto"/>
        <w:ind w:left="360"/>
        <w:jc w:val="both"/>
        <w:rPr>
          <w:rFonts w:ascii="Tahoma" w:hAnsi="Tahoma" w:cs="Tahoma"/>
          <w:sz w:val="18"/>
          <w:szCs w:val="18"/>
        </w:rPr>
      </w:pPr>
      <w:r w:rsidRPr="006C233F">
        <w:rPr>
          <w:rFonts w:ascii="Tahoma" w:hAnsi="Tahoma" w:cs="Tahoma"/>
          <w:sz w:val="18"/>
          <w:szCs w:val="18"/>
        </w:rPr>
        <w:t>Powierzenie wykonania części zamówienia podwykonawcom nie zwalnia Wykonawcy z odpowiedzialności za należyte wykonanie przedmiotu zmówienia.</w:t>
      </w:r>
    </w:p>
    <w:p w:rsidR="00161427" w:rsidRPr="006C233F" w:rsidRDefault="00161427" w:rsidP="00A83847">
      <w:pPr>
        <w:keepNext/>
        <w:tabs>
          <w:tab w:val="left" w:pos="5245"/>
        </w:tabs>
        <w:rPr>
          <w:rFonts w:ascii="Tahoma" w:hAnsi="Tahoma" w:cs="Tahoma"/>
          <w:b/>
          <w:sz w:val="18"/>
          <w:szCs w:val="18"/>
          <w:lang w:bidi="he-IL"/>
        </w:rPr>
      </w:pPr>
    </w:p>
    <w:p w:rsidR="00161427" w:rsidRPr="006C233F" w:rsidRDefault="00161427" w:rsidP="006C233F">
      <w:pPr>
        <w:keepNext/>
        <w:tabs>
          <w:tab w:val="left" w:pos="5245"/>
        </w:tabs>
        <w:spacing w:after="0" w:line="240" w:lineRule="auto"/>
        <w:jc w:val="center"/>
        <w:rPr>
          <w:rFonts w:ascii="Tahoma" w:hAnsi="Tahoma" w:cs="Tahoma"/>
          <w:b/>
          <w:sz w:val="18"/>
          <w:szCs w:val="18"/>
          <w:lang w:bidi="he-IL"/>
        </w:rPr>
      </w:pPr>
      <w:r w:rsidRPr="006C233F">
        <w:rPr>
          <w:rFonts w:ascii="Tahoma" w:hAnsi="Tahoma" w:cs="Tahoma"/>
          <w:b/>
          <w:sz w:val="18"/>
          <w:szCs w:val="18"/>
          <w:lang w:bidi="he-IL"/>
        </w:rPr>
        <w:t>§ 10</w:t>
      </w:r>
    </w:p>
    <w:p w:rsidR="00161427" w:rsidRPr="006C233F" w:rsidRDefault="00161427" w:rsidP="006C233F">
      <w:pPr>
        <w:keepNext/>
        <w:tabs>
          <w:tab w:val="left" w:pos="5245"/>
        </w:tabs>
        <w:spacing w:after="0" w:line="240" w:lineRule="auto"/>
        <w:jc w:val="center"/>
        <w:rPr>
          <w:rFonts w:ascii="Tahoma" w:hAnsi="Tahoma" w:cs="Tahoma"/>
          <w:b/>
          <w:sz w:val="18"/>
          <w:szCs w:val="18"/>
          <w:lang w:bidi="he-IL"/>
        </w:rPr>
      </w:pPr>
      <w:r w:rsidRPr="006C233F">
        <w:rPr>
          <w:rFonts w:ascii="Tahoma" w:hAnsi="Tahoma" w:cs="Tahoma"/>
          <w:b/>
          <w:sz w:val="18"/>
          <w:szCs w:val="18"/>
          <w:lang w:bidi="he-IL"/>
        </w:rPr>
        <w:t>Klauzule zatrudnieniowe</w:t>
      </w:r>
    </w:p>
    <w:p w:rsidR="00161427" w:rsidRPr="006C233F" w:rsidRDefault="00161427" w:rsidP="006C233F">
      <w:pPr>
        <w:pStyle w:val="ListParagraph"/>
        <w:keepNext/>
        <w:numPr>
          <w:ilvl w:val="0"/>
          <w:numId w:val="4"/>
        </w:numPr>
        <w:tabs>
          <w:tab w:val="left" w:pos="360"/>
        </w:tabs>
        <w:suppressAutoHyphens/>
        <w:spacing w:after="0" w:line="240" w:lineRule="auto"/>
        <w:ind w:left="284" w:hanging="218"/>
        <w:rPr>
          <w:rFonts w:ascii="Tahoma" w:hAnsi="Tahoma" w:cs="Tahoma"/>
          <w:b/>
          <w:sz w:val="18"/>
          <w:szCs w:val="18"/>
          <w:lang w:bidi="he-IL"/>
        </w:rPr>
      </w:pPr>
      <w:r w:rsidRPr="006C233F">
        <w:rPr>
          <w:rFonts w:ascii="Tahoma" w:hAnsi="Tahoma" w:cs="Tahoma"/>
          <w:sz w:val="18"/>
          <w:szCs w:val="18"/>
        </w:rPr>
        <w:t>Dodatkowe zobowiązania Wykonawcy:</w:t>
      </w:r>
    </w:p>
    <w:p w:rsidR="00161427" w:rsidRPr="006C233F" w:rsidRDefault="00161427" w:rsidP="006C233F">
      <w:pPr>
        <w:numPr>
          <w:ilvl w:val="1"/>
          <w:numId w:val="3"/>
        </w:numPr>
        <w:spacing w:after="0" w:line="240" w:lineRule="auto"/>
        <w:ind w:left="709" w:hanging="218"/>
        <w:jc w:val="both"/>
        <w:rPr>
          <w:rFonts w:ascii="Tahoma" w:hAnsi="Tahoma" w:cs="Tahoma"/>
          <w:sz w:val="18"/>
          <w:szCs w:val="18"/>
        </w:rPr>
      </w:pPr>
      <w:r w:rsidRPr="006C233F">
        <w:rPr>
          <w:rFonts w:ascii="Tahoma" w:hAnsi="Tahoma" w:cs="Tahoma"/>
          <w:sz w:val="18"/>
          <w:szCs w:val="18"/>
          <w:lang w:bidi="he-IL"/>
        </w:rPr>
        <w:t xml:space="preserve">Stosownie do art. 29 ust. 3a ustawy Prawo zamówień publicznych, Zamawiający wymaga, aby Wykonawca lub podwykonawca, jeżeli dany zakres zamówienia powierzono do wykonania podwykonawcy, zatrudniał na podstawie umowy o pracę w rozumieniu przepisów ustawy z dnia 26 czerwca 1974 r. – Kodeks pracy (t.j. Dz. U. z 2018 r. poz. 108, z późn. Zm.) </w:t>
      </w:r>
      <w:r w:rsidRPr="006C233F">
        <w:rPr>
          <w:rFonts w:ascii="Tahoma" w:hAnsi="Tahoma" w:cs="Tahoma"/>
          <w:sz w:val="18"/>
          <w:szCs w:val="18"/>
        </w:rPr>
        <w:t>osoby wykonujące w trakcie realizacji zamówienia czynności: 1) prowadzenie środka transportu (kierowca).</w:t>
      </w:r>
    </w:p>
    <w:p w:rsidR="00161427" w:rsidRPr="006C233F" w:rsidRDefault="00161427" w:rsidP="00A83847">
      <w:pPr>
        <w:numPr>
          <w:ilvl w:val="1"/>
          <w:numId w:val="3"/>
        </w:numPr>
        <w:tabs>
          <w:tab w:val="num" w:pos="600"/>
        </w:tabs>
        <w:spacing w:after="0" w:line="240" w:lineRule="auto"/>
        <w:ind w:left="709" w:hanging="218"/>
        <w:contextualSpacing/>
        <w:jc w:val="both"/>
        <w:rPr>
          <w:rFonts w:ascii="Tahoma" w:hAnsi="Tahoma" w:cs="Tahoma"/>
          <w:sz w:val="18"/>
          <w:szCs w:val="18"/>
        </w:rPr>
      </w:pPr>
      <w:r w:rsidRPr="006C233F">
        <w:rPr>
          <w:rFonts w:ascii="Tahoma" w:hAnsi="Tahoma" w:cs="Tahoma"/>
          <w:sz w:val="18"/>
          <w:szCs w:val="18"/>
          <w:lang w:bidi="he-IL"/>
        </w:rPr>
        <w:t>Na każde żądanie Zamawiającego przekazane w okresie realizacji niniejszej Umowy, Wykonawca obowiązany jest, w terminie 5 dni od daty wystąpienia z takim żądaniem przez Zamawiającego, udostępnić do wglądu Zamawiającemu:</w:t>
      </w:r>
    </w:p>
    <w:p w:rsidR="00161427" w:rsidRPr="006C233F" w:rsidRDefault="00161427" w:rsidP="00A83847">
      <w:pPr>
        <w:numPr>
          <w:ilvl w:val="2"/>
          <w:numId w:val="2"/>
        </w:numPr>
        <w:spacing w:after="0" w:line="240" w:lineRule="auto"/>
        <w:ind w:left="1134" w:hanging="218"/>
        <w:contextualSpacing/>
        <w:jc w:val="both"/>
        <w:rPr>
          <w:rFonts w:ascii="Tahoma" w:hAnsi="Tahoma" w:cs="Tahoma"/>
          <w:sz w:val="18"/>
          <w:szCs w:val="18"/>
        </w:rPr>
      </w:pPr>
      <w:r w:rsidRPr="006C233F">
        <w:rPr>
          <w:rFonts w:ascii="Tahoma" w:hAnsi="Tahoma" w:cs="Tahoma"/>
          <w:sz w:val="18"/>
          <w:szCs w:val="18"/>
          <w:lang w:bidi="he-IL"/>
        </w:rPr>
        <w:t>poświadczone za zgodność z oryginałem odpowiednio przez Wykonawcę lub podwykonawcę kopie umów o pracę zawartych z osobami wykonującymi czynności, o których mowa w lit. a lub</w:t>
      </w:r>
    </w:p>
    <w:p w:rsidR="00161427" w:rsidRPr="006C233F" w:rsidRDefault="00161427" w:rsidP="00A83847">
      <w:pPr>
        <w:numPr>
          <w:ilvl w:val="2"/>
          <w:numId w:val="2"/>
        </w:numPr>
        <w:tabs>
          <w:tab w:val="left" w:pos="840"/>
        </w:tabs>
        <w:spacing w:after="0" w:line="240" w:lineRule="auto"/>
        <w:ind w:left="1134" w:hanging="218"/>
        <w:jc w:val="both"/>
        <w:rPr>
          <w:rFonts w:ascii="Tahoma" w:hAnsi="Tahoma" w:cs="Tahoma"/>
          <w:sz w:val="18"/>
          <w:szCs w:val="18"/>
          <w:lang w:bidi="he-IL"/>
        </w:rPr>
      </w:pPr>
      <w:r w:rsidRPr="006C233F">
        <w:rPr>
          <w:rFonts w:ascii="Tahoma" w:hAnsi="Tahoma" w:cs="Tahoma"/>
          <w:sz w:val="18"/>
          <w:szCs w:val="18"/>
          <w:lang w:bidi="he-IL"/>
        </w:rPr>
        <w:t>poświadczone za zgodność z oryginałem odpowiednio przez Wykonawcę lub podwykonawcę kopie imiennych raportów miesięcznych o należnych składkach i wypłaconych świadczeniach, dotyczących osób wykonujących czynności, o których mowa w lit. a lub</w:t>
      </w:r>
    </w:p>
    <w:p w:rsidR="00161427" w:rsidRPr="006C233F" w:rsidRDefault="00161427" w:rsidP="00A83847">
      <w:pPr>
        <w:numPr>
          <w:ilvl w:val="2"/>
          <w:numId w:val="2"/>
        </w:numPr>
        <w:tabs>
          <w:tab w:val="left" w:pos="840"/>
        </w:tabs>
        <w:spacing w:after="0" w:line="240" w:lineRule="auto"/>
        <w:ind w:left="1134" w:hanging="218"/>
        <w:jc w:val="both"/>
        <w:rPr>
          <w:rFonts w:ascii="Tahoma" w:hAnsi="Tahoma" w:cs="Tahoma"/>
          <w:sz w:val="18"/>
          <w:szCs w:val="18"/>
          <w:lang w:bidi="he-IL"/>
        </w:rPr>
      </w:pPr>
      <w:r w:rsidRPr="006C233F">
        <w:rPr>
          <w:rFonts w:ascii="Tahoma" w:hAnsi="Tahoma" w:cs="Tahoma"/>
          <w:sz w:val="18"/>
          <w:szCs w:val="18"/>
          <w:lang w:bidi="he-IL"/>
        </w:rPr>
        <w:t>zaświadczenie właściwej terenowej jednostki organizacyjnej Zakładu Ubezpieczeń Społecznych, potwierdzające opłacanie odpowiednio przez Wykonawcę lub podwykonawcę składek na ubezpieczenia społeczne i zdrowotne z tytułu zatrudnienia na podstawie umów o pracę za ostatni okres rozliczeniowy, w odniesieniu do osób wykonujących czynności, o których mowa w lit. a,</w:t>
      </w:r>
    </w:p>
    <w:p w:rsidR="00161427" w:rsidRPr="006C233F" w:rsidRDefault="00161427" w:rsidP="00A83847">
      <w:pPr>
        <w:numPr>
          <w:ilvl w:val="1"/>
          <w:numId w:val="3"/>
        </w:numPr>
        <w:spacing w:after="0" w:line="240" w:lineRule="auto"/>
        <w:ind w:left="709" w:hanging="218"/>
        <w:contextualSpacing/>
        <w:jc w:val="both"/>
        <w:rPr>
          <w:rFonts w:ascii="Tahoma" w:hAnsi="Tahoma" w:cs="Tahoma"/>
          <w:sz w:val="18"/>
          <w:szCs w:val="18"/>
          <w:lang w:bidi="he-IL"/>
        </w:rPr>
      </w:pPr>
      <w:r w:rsidRPr="006C233F">
        <w:rPr>
          <w:rFonts w:ascii="Tahoma" w:hAnsi="Tahoma" w:cs="Tahoma"/>
          <w:sz w:val="18"/>
          <w:szCs w:val="18"/>
          <w:lang w:bidi="he-IL"/>
        </w:rPr>
        <w:t xml:space="preserve">Dokumenty, o których mowa w lit. b powinny zawierać informacje, w tym dane osobowe, niezbędne do weryfikacji zatrudnienia na podstawie Umowy o pracę, w szczególności imię i nazwisko zatrudnionego pracownika, datę zawarcia umowy o pracę, rodzaj umowy o pracę oraz zakres obowiązków pracownika, zgodnie z przepisami art. 143e ust. 2 ustawy Prawo Zamówień Publicznych. </w:t>
      </w:r>
    </w:p>
    <w:p w:rsidR="00161427" w:rsidRPr="006C233F" w:rsidRDefault="00161427" w:rsidP="00A83847">
      <w:pPr>
        <w:numPr>
          <w:ilvl w:val="1"/>
          <w:numId w:val="3"/>
        </w:numPr>
        <w:spacing w:after="200" w:line="240" w:lineRule="auto"/>
        <w:ind w:left="709" w:hanging="218"/>
        <w:contextualSpacing/>
        <w:jc w:val="both"/>
        <w:rPr>
          <w:rFonts w:ascii="Tahoma" w:hAnsi="Tahoma" w:cs="Tahoma"/>
          <w:sz w:val="18"/>
          <w:szCs w:val="18"/>
          <w:lang w:bidi="he-IL"/>
        </w:rPr>
      </w:pPr>
      <w:r w:rsidRPr="006C233F">
        <w:rPr>
          <w:rFonts w:ascii="Tahoma" w:hAnsi="Tahoma" w:cs="Tahoma"/>
          <w:sz w:val="18"/>
          <w:szCs w:val="18"/>
          <w:lang w:bidi="he-IL"/>
        </w:rPr>
        <w:t>Nieprzedłożenie przez Wykonawcę lub podwykonawcę dokumentów, o których mowa w lit. b w terminie wyznaczonym przez Zamawiającego, będzie traktowane jako niedopełnienie obowiązku zatrudnienia na podstawie umowy o pracę osób wykonujących czynności, o których mowa w lit. a których te dokumenty dotyczą i skutkuje naliczeniem kary umownej na zasadach określonych w Umowie.</w:t>
      </w:r>
    </w:p>
    <w:p w:rsidR="00161427" w:rsidRPr="006C233F" w:rsidRDefault="00161427" w:rsidP="00A83847">
      <w:pPr>
        <w:numPr>
          <w:ilvl w:val="1"/>
          <w:numId w:val="3"/>
        </w:numPr>
        <w:spacing w:after="0" w:line="240" w:lineRule="auto"/>
        <w:ind w:left="709" w:hanging="218"/>
        <w:contextualSpacing/>
        <w:jc w:val="both"/>
        <w:rPr>
          <w:rFonts w:ascii="Tahoma" w:hAnsi="Tahoma" w:cs="Tahoma"/>
          <w:sz w:val="18"/>
          <w:szCs w:val="18"/>
          <w:lang w:bidi="he-IL"/>
        </w:rPr>
      </w:pPr>
      <w:r w:rsidRPr="006C233F">
        <w:rPr>
          <w:rFonts w:ascii="Tahoma" w:hAnsi="Tahoma" w:cs="Tahoma"/>
          <w:sz w:val="18"/>
          <w:szCs w:val="18"/>
          <w:lang w:bidi="he-IL"/>
        </w:rPr>
        <w:t>W przypadku powzięcia przez Zamawiającego informacji o naruszeniu przez Wykonawcę lub podwykonawcę zobowiązań dotyczących zatrudnienia na podstawie umowy o pracę osób wykonujących czynności, o których mowa w ust. 1 lit. a Zamawiający niezwłocznie zawiadomi o tym fakcie Państwową Inspekcję Pracy celem podjęcia przez nią stosownego postępowania wyjaśniającego lub kontroli.</w:t>
      </w:r>
    </w:p>
    <w:p w:rsidR="00161427" w:rsidRPr="006C233F" w:rsidRDefault="00161427" w:rsidP="00A83847">
      <w:pPr>
        <w:pStyle w:val="ListParagraph"/>
        <w:numPr>
          <w:ilvl w:val="0"/>
          <w:numId w:val="4"/>
        </w:numPr>
        <w:suppressAutoHyphens/>
        <w:spacing w:after="0" w:line="240" w:lineRule="auto"/>
        <w:ind w:left="284" w:hanging="284"/>
        <w:jc w:val="both"/>
        <w:rPr>
          <w:rFonts w:ascii="Tahoma" w:hAnsi="Tahoma" w:cs="Tahoma"/>
          <w:sz w:val="18"/>
          <w:szCs w:val="18"/>
          <w:lang w:bidi="he-IL"/>
        </w:rPr>
      </w:pPr>
      <w:r w:rsidRPr="006C233F">
        <w:rPr>
          <w:rFonts w:ascii="Tahoma" w:hAnsi="Tahoma" w:cs="Tahoma"/>
          <w:sz w:val="18"/>
          <w:szCs w:val="18"/>
          <w:lang w:bidi="he-IL"/>
        </w:rPr>
        <w:t>W przypadku, gdy część zamówienia, w zakres której wchodzą czynności, o których mowa w lit. a, powierzono podwykonawcy, przepisy ust. 1 lit. b- e w zakresie w jakim odnoszą się do Wykonawcy dotyczą także podwykonawcy, z tym że za niedopełnienie zobowiązań wynikających z niniejszego paragrafu przez podwykonawcę odpowiedzialność ponosi Wykonawca. Wykonawca oświadcza i gwarantuje, że podwykonawca będzie przestrzegał powyższych zobowiązań, a umowa zawarta pomiędzy Wykonawcą a podwykonawcą będzie zawierać postanowienia analogiczne do opisanych w niniejszym paragrafie.</w:t>
      </w:r>
    </w:p>
    <w:p w:rsidR="00161427" w:rsidRPr="006C233F" w:rsidRDefault="00161427" w:rsidP="00A83847">
      <w:pPr>
        <w:pStyle w:val="ListParagraph"/>
        <w:numPr>
          <w:ilvl w:val="0"/>
          <w:numId w:val="4"/>
        </w:numPr>
        <w:suppressAutoHyphens/>
        <w:spacing w:after="0" w:line="240" w:lineRule="auto"/>
        <w:ind w:left="284" w:hanging="284"/>
        <w:jc w:val="both"/>
        <w:rPr>
          <w:rFonts w:ascii="Tahoma" w:hAnsi="Tahoma" w:cs="Tahoma"/>
          <w:sz w:val="18"/>
          <w:szCs w:val="18"/>
        </w:rPr>
      </w:pPr>
      <w:r w:rsidRPr="006C233F">
        <w:rPr>
          <w:rFonts w:ascii="Tahoma" w:hAnsi="Tahoma" w:cs="Tahoma"/>
          <w:sz w:val="18"/>
          <w:szCs w:val="18"/>
        </w:rPr>
        <w:t>Jeżeli którakolwiek z czynności, o których mowa w § 10  ust. 1 lit. a Umowy będzie wykonywać osoba, której dane są ujawnione w Rejestrze Sprawców Przestępstw na Tle Seksualnym co zostanie ustalone przez Zamawiającego, na żądanie Zamawiającego skierowane do Wykonawcy i wskazujące fakt ujawnienia takiej osoby w Rejestrze, osoba taka zostanie przez Wykonawcę natychmiast odsunięta od wykonywania tych czynności.</w:t>
      </w:r>
    </w:p>
    <w:p w:rsidR="00161427" w:rsidRPr="006C233F" w:rsidRDefault="00161427" w:rsidP="00A83847">
      <w:pPr>
        <w:pStyle w:val="ListParagraph"/>
        <w:ind w:left="284"/>
        <w:jc w:val="both"/>
        <w:rPr>
          <w:rFonts w:ascii="Tahoma" w:hAnsi="Tahoma" w:cs="Tahoma"/>
          <w:b/>
          <w:sz w:val="18"/>
          <w:szCs w:val="18"/>
        </w:rPr>
      </w:pPr>
    </w:p>
    <w:p w:rsidR="00161427" w:rsidRPr="006C233F" w:rsidRDefault="00161427" w:rsidP="006C233F">
      <w:pPr>
        <w:pStyle w:val="ListParagraph"/>
        <w:spacing w:after="0" w:line="240" w:lineRule="auto"/>
        <w:ind w:left="284"/>
        <w:jc w:val="center"/>
        <w:rPr>
          <w:rFonts w:ascii="Tahoma" w:hAnsi="Tahoma" w:cs="Tahoma"/>
          <w:b/>
          <w:sz w:val="18"/>
          <w:szCs w:val="18"/>
        </w:rPr>
      </w:pPr>
      <w:r w:rsidRPr="006C233F">
        <w:rPr>
          <w:rFonts w:ascii="Tahoma" w:hAnsi="Tahoma" w:cs="Tahoma"/>
          <w:b/>
          <w:sz w:val="18"/>
          <w:szCs w:val="18"/>
        </w:rPr>
        <w:t>§ 11</w:t>
      </w:r>
    </w:p>
    <w:p w:rsidR="00161427" w:rsidRPr="006C233F" w:rsidRDefault="00161427" w:rsidP="006C233F">
      <w:pPr>
        <w:pStyle w:val="ListParagraph"/>
        <w:spacing w:after="0" w:line="240" w:lineRule="auto"/>
        <w:ind w:left="284"/>
        <w:jc w:val="center"/>
        <w:rPr>
          <w:rFonts w:ascii="Tahoma" w:hAnsi="Tahoma" w:cs="Tahoma"/>
          <w:b/>
          <w:sz w:val="18"/>
          <w:szCs w:val="18"/>
        </w:rPr>
      </w:pPr>
      <w:r w:rsidRPr="006C233F">
        <w:rPr>
          <w:rFonts w:ascii="Tahoma" w:hAnsi="Tahoma" w:cs="Tahoma"/>
          <w:b/>
          <w:sz w:val="18"/>
          <w:szCs w:val="18"/>
        </w:rPr>
        <w:t>Zmiany umowy</w:t>
      </w:r>
    </w:p>
    <w:p w:rsidR="00161427" w:rsidRPr="006C233F" w:rsidRDefault="00161427" w:rsidP="006C233F">
      <w:pPr>
        <w:numPr>
          <w:ilvl w:val="0"/>
          <w:numId w:val="12"/>
        </w:numPr>
        <w:tabs>
          <w:tab w:val="clear" w:pos="720"/>
        </w:tabs>
        <w:spacing w:after="0" w:line="240" w:lineRule="auto"/>
        <w:ind w:left="284" w:hanging="284"/>
        <w:jc w:val="both"/>
        <w:rPr>
          <w:rFonts w:ascii="Tahoma" w:hAnsi="Tahoma" w:cs="Tahoma"/>
          <w:sz w:val="18"/>
          <w:szCs w:val="18"/>
        </w:rPr>
      </w:pPr>
      <w:r w:rsidRPr="006C233F">
        <w:rPr>
          <w:rFonts w:ascii="Tahoma" w:hAnsi="Tahoma" w:cs="Tahoma"/>
          <w:sz w:val="18"/>
          <w:szCs w:val="18"/>
        </w:rPr>
        <w:t xml:space="preserve">Zakazuje się zmian postanowień zawartej Umowy w stosunku do treści oferty, na podstawie której dokonano wyboru Wykonawcy. </w:t>
      </w:r>
    </w:p>
    <w:p w:rsidR="00161427" w:rsidRPr="006C233F" w:rsidRDefault="00161427" w:rsidP="00A83847">
      <w:pPr>
        <w:numPr>
          <w:ilvl w:val="0"/>
          <w:numId w:val="12"/>
        </w:numPr>
        <w:tabs>
          <w:tab w:val="clear" w:pos="720"/>
        </w:tabs>
        <w:spacing w:after="0" w:line="240" w:lineRule="auto"/>
        <w:ind w:left="284" w:hanging="284"/>
        <w:jc w:val="both"/>
        <w:rPr>
          <w:rFonts w:ascii="Tahoma" w:hAnsi="Tahoma" w:cs="Tahoma"/>
          <w:sz w:val="18"/>
          <w:szCs w:val="18"/>
        </w:rPr>
      </w:pPr>
      <w:r w:rsidRPr="006C233F">
        <w:rPr>
          <w:rFonts w:ascii="Tahoma" w:hAnsi="Tahoma" w:cs="Tahoma"/>
          <w:spacing w:val="-4"/>
          <w:sz w:val="18"/>
          <w:szCs w:val="18"/>
        </w:rPr>
        <w:t xml:space="preserve">Wszelkie zmiany i uzupełnienia Umowy wymagają uprzedniej akceptacji Stron i zachowania formy </w:t>
      </w:r>
      <w:r w:rsidRPr="006C233F">
        <w:rPr>
          <w:rFonts w:ascii="Tahoma" w:hAnsi="Tahoma" w:cs="Tahoma"/>
          <w:sz w:val="18"/>
          <w:szCs w:val="18"/>
        </w:rPr>
        <w:t xml:space="preserve">pisemnej w postaci aneksu </w:t>
      </w:r>
      <w:r w:rsidRPr="006C233F">
        <w:rPr>
          <w:rFonts w:ascii="Tahoma" w:hAnsi="Tahoma" w:cs="Tahoma"/>
          <w:spacing w:val="-4"/>
          <w:sz w:val="18"/>
          <w:szCs w:val="18"/>
        </w:rPr>
        <w:t>pod rygorem</w:t>
      </w:r>
      <w:r w:rsidRPr="006C233F">
        <w:rPr>
          <w:rFonts w:ascii="Tahoma" w:hAnsi="Tahoma" w:cs="Tahoma"/>
          <w:sz w:val="18"/>
          <w:szCs w:val="18"/>
        </w:rPr>
        <w:t xml:space="preserve"> nieważności oraz muszą być dokonane przez umocowanych do tego przedstawicieli obu Stron.</w:t>
      </w:r>
    </w:p>
    <w:p w:rsidR="00161427" w:rsidRPr="006C233F" w:rsidRDefault="00161427" w:rsidP="00A83847">
      <w:pPr>
        <w:numPr>
          <w:ilvl w:val="0"/>
          <w:numId w:val="12"/>
        </w:numPr>
        <w:tabs>
          <w:tab w:val="clear" w:pos="720"/>
        </w:tabs>
        <w:spacing w:after="0" w:line="240" w:lineRule="auto"/>
        <w:ind w:left="284" w:hanging="284"/>
        <w:jc w:val="both"/>
        <w:rPr>
          <w:rFonts w:ascii="Tahoma" w:hAnsi="Tahoma" w:cs="Tahoma"/>
          <w:sz w:val="18"/>
          <w:szCs w:val="18"/>
        </w:rPr>
      </w:pPr>
      <w:r w:rsidRPr="006C233F">
        <w:rPr>
          <w:rFonts w:ascii="Tahoma" w:hAnsi="Tahoma" w:cs="Tahoma"/>
          <w:sz w:val="18"/>
          <w:szCs w:val="18"/>
        </w:rPr>
        <w:t>Zamawiający przewiduje możliwość zmiany Umowy w przypadku zmiany wysokości stawek podatku od towarów i usług (VAT) dla usług objętych niniejszą Umową, która to zmiana wejdzie w życie po zawarciu niniejszej Umowy – zmianie ulegną stawki wynagrodzenia Wykonawcy, o których mowa w § 4 ust. 2 oraz ust. 3 Umowy (stawki jednostkowe), w stopniu i zakresie odpowiadającym zmianie stawki tego podatku.</w:t>
      </w:r>
    </w:p>
    <w:p w:rsidR="00161427" w:rsidRPr="006C233F" w:rsidRDefault="00161427" w:rsidP="00A83847">
      <w:pPr>
        <w:numPr>
          <w:ilvl w:val="0"/>
          <w:numId w:val="12"/>
        </w:numPr>
        <w:tabs>
          <w:tab w:val="clear" w:pos="720"/>
        </w:tabs>
        <w:spacing w:after="0" w:line="240" w:lineRule="auto"/>
        <w:ind w:left="284" w:hanging="284"/>
        <w:jc w:val="both"/>
        <w:rPr>
          <w:rFonts w:ascii="Tahoma" w:hAnsi="Tahoma" w:cs="Tahoma"/>
          <w:sz w:val="18"/>
          <w:szCs w:val="18"/>
        </w:rPr>
      </w:pPr>
      <w:r w:rsidRPr="006C233F">
        <w:rPr>
          <w:rFonts w:ascii="Tahoma" w:hAnsi="Tahoma" w:cs="Tahoma"/>
          <w:sz w:val="18"/>
          <w:szCs w:val="18"/>
        </w:rPr>
        <w:t>Zamawiający dopuszcza możliwość zmiany Umowy w przypadku zmiany wysokości stawek podatku od towarów i usług (VAT) dla usług objętych niniejszą Umową, która to zmiana wejdzie w życie po zawarciu niniejszej Umowy – zmianie może ulec wówczas wartość maksymalnego wynagrodzenia Wykonawcy określona w § 4 ust. 1 Umowy, w stopniu i zakresie odpowiadającym zmianie stawki tego podatku.</w:t>
      </w:r>
    </w:p>
    <w:p w:rsidR="00161427" w:rsidRPr="006C233F" w:rsidRDefault="00161427" w:rsidP="00A83847">
      <w:pPr>
        <w:numPr>
          <w:ilvl w:val="0"/>
          <w:numId w:val="12"/>
        </w:numPr>
        <w:tabs>
          <w:tab w:val="clear" w:pos="720"/>
        </w:tabs>
        <w:spacing w:after="0" w:line="240" w:lineRule="auto"/>
        <w:ind w:left="284" w:hanging="284"/>
        <w:jc w:val="both"/>
        <w:rPr>
          <w:rFonts w:ascii="Tahoma" w:hAnsi="Tahoma" w:cs="Tahoma"/>
          <w:sz w:val="18"/>
          <w:szCs w:val="18"/>
        </w:rPr>
      </w:pPr>
      <w:r w:rsidRPr="006C233F">
        <w:rPr>
          <w:rFonts w:ascii="Tahoma" w:hAnsi="Tahoma" w:cs="Tahoma"/>
          <w:sz w:val="18"/>
          <w:szCs w:val="18"/>
        </w:rPr>
        <w:t>Zamawiający przewiduje możliwość zmiany podwykonawcy, wprowadzenie podwykonawcy lub rezygnację z podwykonawcy przez Wykonawcę, przy czym w przypadku, gdy Wykonawca, w celu wykazania spełniania warunków udziału w postępowaniu, powoływał się na zasoby podwykonawcy na zasadach określonych w art. 22a ust. 1 ustawy Prawo zamówień publicznych, zastosowanie mają postanowienia § 9 ust. 5 do ust. 8 Umowy.</w:t>
      </w:r>
    </w:p>
    <w:p w:rsidR="00161427" w:rsidRPr="006C233F" w:rsidRDefault="00161427" w:rsidP="00A83847">
      <w:pPr>
        <w:numPr>
          <w:ilvl w:val="0"/>
          <w:numId w:val="12"/>
        </w:numPr>
        <w:tabs>
          <w:tab w:val="clear" w:pos="720"/>
        </w:tabs>
        <w:spacing w:after="0" w:line="240" w:lineRule="auto"/>
        <w:ind w:left="284" w:hanging="284"/>
        <w:jc w:val="both"/>
        <w:rPr>
          <w:rFonts w:ascii="Tahoma" w:hAnsi="Tahoma" w:cs="Tahoma"/>
          <w:sz w:val="18"/>
          <w:szCs w:val="18"/>
        </w:rPr>
      </w:pPr>
      <w:r w:rsidRPr="006C233F">
        <w:rPr>
          <w:rFonts w:ascii="Tahoma" w:hAnsi="Tahoma" w:cs="Tahoma"/>
          <w:sz w:val="18"/>
          <w:szCs w:val="18"/>
        </w:rPr>
        <w:t xml:space="preserve">Zamawiający przewiduje możliwość zmiany umowy, poprzez zmianę terminów realizacji przejazdów w przypadkach określonych w § 2 ust. 3. </w:t>
      </w:r>
    </w:p>
    <w:p w:rsidR="00161427" w:rsidRPr="006C233F" w:rsidRDefault="00161427" w:rsidP="00A83847">
      <w:pPr>
        <w:rPr>
          <w:rFonts w:ascii="Tahoma" w:hAnsi="Tahoma" w:cs="Tahoma"/>
          <w:sz w:val="18"/>
          <w:szCs w:val="18"/>
        </w:rPr>
      </w:pPr>
    </w:p>
    <w:p w:rsidR="00161427" w:rsidRPr="006C233F" w:rsidRDefault="00161427" w:rsidP="006C233F">
      <w:pPr>
        <w:keepNext/>
        <w:spacing w:after="0" w:line="240" w:lineRule="auto"/>
        <w:jc w:val="center"/>
        <w:rPr>
          <w:rFonts w:ascii="Tahoma" w:hAnsi="Tahoma" w:cs="Tahoma"/>
          <w:b/>
          <w:sz w:val="18"/>
          <w:szCs w:val="18"/>
        </w:rPr>
      </w:pPr>
      <w:r w:rsidRPr="006C233F">
        <w:rPr>
          <w:rFonts w:ascii="Tahoma" w:hAnsi="Tahoma" w:cs="Tahoma"/>
          <w:b/>
          <w:sz w:val="18"/>
          <w:szCs w:val="18"/>
        </w:rPr>
        <w:t>§12</w:t>
      </w:r>
    </w:p>
    <w:p w:rsidR="00161427" w:rsidRPr="006C233F" w:rsidRDefault="00161427" w:rsidP="006C233F">
      <w:pPr>
        <w:keepNext/>
        <w:spacing w:after="0" w:line="240" w:lineRule="auto"/>
        <w:jc w:val="center"/>
        <w:rPr>
          <w:rFonts w:ascii="Tahoma" w:hAnsi="Tahoma" w:cs="Tahoma"/>
          <w:b/>
          <w:sz w:val="18"/>
          <w:szCs w:val="18"/>
        </w:rPr>
      </w:pPr>
      <w:r w:rsidRPr="006C233F">
        <w:rPr>
          <w:rFonts w:ascii="Tahoma" w:hAnsi="Tahoma" w:cs="Tahoma"/>
          <w:b/>
          <w:sz w:val="18"/>
          <w:szCs w:val="18"/>
        </w:rPr>
        <w:t>Ochrona danych osobowych</w:t>
      </w:r>
    </w:p>
    <w:p w:rsidR="00161427" w:rsidRPr="006C233F" w:rsidRDefault="00161427" w:rsidP="006C233F">
      <w:pPr>
        <w:pStyle w:val="ListParagraph"/>
        <w:numPr>
          <w:ilvl w:val="0"/>
          <w:numId w:val="13"/>
        </w:numPr>
        <w:suppressAutoHyphens/>
        <w:spacing w:after="0" w:line="240" w:lineRule="auto"/>
        <w:jc w:val="both"/>
        <w:rPr>
          <w:rFonts w:ascii="Tahoma" w:hAnsi="Tahoma" w:cs="Tahoma"/>
          <w:sz w:val="18"/>
          <w:szCs w:val="18"/>
        </w:rPr>
      </w:pPr>
      <w:r w:rsidRPr="006C233F">
        <w:rPr>
          <w:rFonts w:ascii="Tahoma" w:hAnsi="Tahoma" w:cs="Tahoma"/>
          <w:sz w:val="18"/>
          <w:szCs w:val="18"/>
        </w:rPr>
        <w:t>Zamawiający jest 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w odniesieniu do danych osobowych Wykonawcy i osób, których dane osobowe zostały przez Wykonawcę udostępnione w ramach wykonywania niniejszej umowy.</w:t>
      </w:r>
    </w:p>
    <w:p w:rsidR="00161427" w:rsidRPr="006C233F" w:rsidRDefault="00161427" w:rsidP="00A83847">
      <w:pPr>
        <w:pStyle w:val="ListParagraph"/>
        <w:numPr>
          <w:ilvl w:val="0"/>
          <w:numId w:val="13"/>
        </w:numPr>
        <w:suppressAutoHyphens/>
        <w:spacing w:after="0" w:line="240" w:lineRule="auto"/>
        <w:jc w:val="both"/>
        <w:rPr>
          <w:rFonts w:ascii="Tahoma" w:hAnsi="Tahoma" w:cs="Tahoma"/>
          <w:sz w:val="18"/>
          <w:szCs w:val="18"/>
        </w:rPr>
      </w:pPr>
      <w:r w:rsidRPr="006C233F">
        <w:rPr>
          <w:rFonts w:ascii="Tahoma" w:hAnsi="Tahoma" w:cs="Tahoma"/>
          <w:sz w:val="18"/>
          <w:szCs w:val="18"/>
        </w:rPr>
        <w:t xml:space="preserve">Zamawiający niniejszym powierza, a Wykonawca przyjmuje do wykonania czynności związane z przetwarzaniem danych osobowych pochodzących z bazy danych Zamawiającego w zakresie niezbędnym do wykonywania umowy, tj. w zakresie przygotowania i kompleksowego zrealizowania przedmiotu umowy. </w:t>
      </w:r>
      <w:r w:rsidRPr="006C233F">
        <w:rPr>
          <w:rFonts w:ascii="Tahoma" w:hAnsi="Tahoma" w:cs="Tahoma"/>
          <w:bCs/>
          <w:sz w:val="18"/>
          <w:szCs w:val="18"/>
        </w:rPr>
        <w:t xml:space="preserve">Strony zawrą odrębną umowę regulującą zasady przetwarzania danych osobowych przez Wykonawcę. </w:t>
      </w:r>
    </w:p>
    <w:p w:rsidR="00161427" w:rsidRPr="006C233F" w:rsidRDefault="00161427" w:rsidP="00A83847">
      <w:pPr>
        <w:pStyle w:val="ListParagraph"/>
        <w:numPr>
          <w:ilvl w:val="0"/>
          <w:numId w:val="13"/>
        </w:numPr>
        <w:suppressAutoHyphens/>
        <w:spacing w:after="0" w:line="240" w:lineRule="auto"/>
        <w:jc w:val="both"/>
        <w:rPr>
          <w:rFonts w:ascii="Tahoma" w:hAnsi="Tahoma" w:cs="Tahoma"/>
          <w:sz w:val="18"/>
          <w:szCs w:val="18"/>
        </w:rPr>
      </w:pPr>
      <w:r w:rsidRPr="006C233F">
        <w:rPr>
          <w:rFonts w:ascii="Tahoma" w:hAnsi="Tahoma" w:cs="Tahoma"/>
          <w:sz w:val="18"/>
          <w:szCs w:val="18"/>
        </w:rPr>
        <w:t>Wykonawca oświadcza, że przekazał lub zobowiązuje się – w ramach wykonywania umowy – przekazać wszystkim osobom, których dane osobowe udostępnił Zamawiającemu, treść klauzuli informacyjnej stanowiącej załącznik nr 5 do niniejszej umowy.</w:t>
      </w:r>
    </w:p>
    <w:p w:rsidR="00161427" w:rsidRPr="006C233F" w:rsidRDefault="00161427" w:rsidP="00A83847">
      <w:pPr>
        <w:pStyle w:val="ListParagraph"/>
        <w:numPr>
          <w:ilvl w:val="0"/>
          <w:numId w:val="13"/>
        </w:numPr>
        <w:suppressAutoHyphens/>
        <w:spacing w:after="0" w:line="240" w:lineRule="auto"/>
        <w:jc w:val="both"/>
        <w:rPr>
          <w:rFonts w:ascii="Tahoma" w:hAnsi="Tahoma" w:cs="Tahoma"/>
          <w:sz w:val="18"/>
          <w:szCs w:val="18"/>
        </w:rPr>
      </w:pPr>
      <w:r w:rsidRPr="006C233F">
        <w:rPr>
          <w:rFonts w:ascii="Tahoma" w:hAnsi="Tahoma" w:cs="Tahoma"/>
          <w:sz w:val="18"/>
          <w:szCs w:val="18"/>
        </w:rPr>
        <w:t>W przypadku wykonywania zamówienia przy udziale podwykonawców, Strony niniejszej umowy – w odniesieniu do danych osobowych podwykonawcy i osób przez niego zatrudnionych – zawrą stosowną umowę powierzenia przetwarzania danych osobowych.</w:t>
      </w:r>
    </w:p>
    <w:p w:rsidR="00161427" w:rsidRPr="006C233F" w:rsidRDefault="00161427" w:rsidP="00A83847">
      <w:pPr>
        <w:pStyle w:val="ListParagraph"/>
        <w:numPr>
          <w:ilvl w:val="0"/>
          <w:numId w:val="13"/>
        </w:numPr>
        <w:suppressAutoHyphens/>
        <w:spacing w:after="0" w:line="240" w:lineRule="auto"/>
        <w:jc w:val="both"/>
        <w:rPr>
          <w:rFonts w:ascii="Tahoma" w:hAnsi="Tahoma" w:cs="Tahoma"/>
          <w:sz w:val="18"/>
          <w:szCs w:val="18"/>
        </w:rPr>
      </w:pPr>
      <w:r w:rsidRPr="006C233F">
        <w:rPr>
          <w:rFonts w:ascii="Tahoma" w:hAnsi="Tahoma" w:cs="Tahoma"/>
          <w:bCs/>
          <w:sz w:val="18"/>
          <w:szCs w:val="18"/>
        </w:rPr>
        <w:t>Wzór umowy powierzenia przetwarzania danych osobowych stanowi zał. nr 4 do niniejszej umowy.</w:t>
      </w:r>
    </w:p>
    <w:p w:rsidR="00161427" w:rsidRPr="006C233F" w:rsidRDefault="00161427" w:rsidP="00A83847">
      <w:pPr>
        <w:rPr>
          <w:rFonts w:ascii="Tahoma" w:hAnsi="Tahoma" w:cs="Tahoma"/>
          <w:sz w:val="18"/>
          <w:szCs w:val="18"/>
        </w:rPr>
      </w:pPr>
    </w:p>
    <w:p w:rsidR="00161427" w:rsidRPr="006C233F" w:rsidRDefault="00161427" w:rsidP="006C233F">
      <w:pPr>
        <w:spacing w:after="0" w:line="240" w:lineRule="auto"/>
        <w:jc w:val="center"/>
        <w:rPr>
          <w:rFonts w:ascii="Tahoma" w:hAnsi="Tahoma" w:cs="Tahoma"/>
          <w:b/>
          <w:sz w:val="18"/>
          <w:szCs w:val="18"/>
        </w:rPr>
      </w:pPr>
      <w:r w:rsidRPr="006C233F">
        <w:rPr>
          <w:rFonts w:ascii="Tahoma" w:hAnsi="Tahoma" w:cs="Tahoma"/>
          <w:b/>
          <w:sz w:val="18"/>
          <w:szCs w:val="18"/>
        </w:rPr>
        <w:t>§ 13</w:t>
      </w:r>
    </w:p>
    <w:p w:rsidR="00161427" w:rsidRPr="006C233F" w:rsidRDefault="00161427" w:rsidP="006C233F">
      <w:pPr>
        <w:spacing w:after="0" w:line="240" w:lineRule="auto"/>
        <w:jc w:val="center"/>
        <w:rPr>
          <w:rFonts w:ascii="Tahoma" w:hAnsi="Tahoma" w:cs="Tahoma"/>
          <w:b/>
          <w:sz w:val="18"/>
          <w:szCs w:val="18"/>
        </w:rPr>
      </w:pPr>
      <w:r w:rsidRPr="006C233F">
        <w:rPr>
          <w:rFonts w:ascii="Tahoma" w:hAnsi="Tahoma" w:cs="Tahoma"/>
          <w:b/>
          <w:sz w:val="18"/>
          <w:szCs w:val="18"/>
        </w:rPr>
        <w:t>Poufność</w:t>
      </w:r>
    </w:p>
    <w:p w:rsidR="00161427" w:rsidRPr="006C233F" w:rsidRDefault="00161427" w:rsidP="006C233F">
      <w:pPr>
        <w:pStyle w:val="ListParagraph"/>
        <w:numPr>
          <w:ilvl w:val="0"/>
          <w:numId w:val="14"/>
        </w:numPr>
        <w:suppressAutoHyphens/>
        <w:spacing w:after="0" w:line="240" w:lineRule="auto"/>
        <w:rPr>
          <w:rFonts w:ascii="Tahoma" w:hAnsi="Tahoma" w:cs="Tahoma"/>
          <w:sz w:val="18"/>
          <w:szCs w:val="18"/>
        </w:rPr>
      </w:pPr>
      <w:r w:rsidRPr="006C233F">
        <w:rPr>
          <w:rFonts w:ascii="Tahoma" w:hAnsi="Tahoma" w:cs="Tahoma"/>
          <w:sz w:val="18"/>
          <w:szCs w:val="18"/>
        </w:rPr>
        <w:t>Strony zobowiązują się do zachowania w tajemnicy wobec osób trzecich informacji poufnych oraz do niewykorzystywania informacji poufnych dla celów innych aniżeli służące realizacji przedmiotu umowy.</w:t>
      </w:r>
    </w:p>
    <w:p w:rsidR="00161427" w:rsidRPr="006C233F" w:rsidRDefault="00161427" w:rsidP="00A83847">
      <w:pPr>
        <w:pStyle w:val="ListParagraph"/>
        <w:numPr>
          <w:ilvl w:val="0"/>
          <w:numId w:val="14"/>
        </w:numPr>
        <w:suppressAutoHyphens/>
        <w:spacing w:after="0" w:line="240" w:lineRule="auto"/>
        <w:jc w:val="both"/>
        <w:rPr>
          <w:rFonts w:ascii="Tahoma" w:hAnsi="Tahoma" w:cs="Tahoma"/>
          <w:sz w:val="18"/>
          <w:szCs w:val="18"/>
        </w:rPr>
      </w:pPr>
      <w:r w:rsidRPr="006C233F">
        <w:rPr>
          <w:rFonts w:ascii="Tahoma" w:hAnsi="Tahoma" w:cs="Tahoma"/>
          <w:sz w:val="18"/>
          <w:szCs w:val="18"/>
        </w:rPr>
        <w:t xml:space="preserve">Za informacje poufne Zamawiającego rozumie się wszelkie informacje lub materiały dotyczące Zamawiającego lub związane z realizacją przedmiotu umowy przekazane Wykonawcy przez Zamawiającego, które nie są znane lub nie powinny być znane publicznie, powzięte/otrzymane przez Wykonawcę, w związku z wykonywaniem lub przy okazji wykonywania Umowy, a w szczególności informacje stanowiące tajemnice prawem chronione, w tym informacje chronione na podstawie ustawy 10 maja 2018 r. o ochronie danych osobowych oraz informacje chronione na podstawie ustawy z dnia 5 sierpnia 2010 r. o ochronie informacji niejawnych. </w:t>
      </w:r>
    </w:p>
    <w:p w:rsidR="00161427" w:rsidRPr="006C233F" w:rsidRDefault="00161427" w:rsidP="00A83847">
      <w:pPr>
        <w:pStyle w:val="ListParagraph"/>
        <w:numPr>
          <w:ilvl w:val="0"/>
          <w:numId w:val="14"/>
        </w:numPr>
        <w:suppressAutoHyphens/>
        <w:spacing w:after="0" w:line="240" w:lineRule="auto"/>
        <w:jc w:val="both"/>
        <w:rPr>
          <w:rFonts w:ascii="Tahoma" w:hAnsi="Tahoma" w:cs="Tahoma"/>
          <w:sz w:val="18"/>
          <w:szCs w:val="18"/>
        </w:rPr>
      </w:pPr>
      <w:r w:rsidRPr="006C233F">
        <w:rPr>
          <w:rFonts w:ascii="Tahoma" w:hAnsi="Tahoma" w:cs="Tahoma"/>
          <w:sz w:val="18"/>
          <w:szCs w:val="18"/>
        </w:rPr>
        <w:t xml:space="preserve">Obowiązek ochrony informacji poufnych spoczywa na Wykonawcy niezależnie od formy ich przekazania przez Zamawiającego (w tym w formie przekazu ustnego, dokumentu lub zapisu na komputerowym nośniku informacji). </w:t>
      </w:r>
    </w:p>
    <w:p w:rsidR="00161427" w:rsidRPr="006C233F" w:rsidRDefault="00161427" w:rsidP="00A83847">
      <w:pPr>
        <w:pStyle w:val="ListParagraph"/>
        <w:numPr>
          <w:ilvl w:val="0"/>
          <w:numId w:val="14"/>
        </w:numPr>
        <w:suppressAutoHyphens/>
        <w:spacing w:after="0" w:line="240" w:lineRule="auto"/>
        <w:jc w:val="both"/>
        <w:rPr>
          <w:rFonts w:ascii="Tahoma" w:hAnsi="Tahoma" w:cs="Tahoma"/>
          <w:sz w:val="18"/>
          <w:szCs w:val="18"/>
        </w:rPr>
      </w:pPr>
      <w:r w:rsidRPr="006C233F">
        <w:rPr>
          <w:rFonts w:ascii="Tahoma" w:hAnsi="Tahoma" w:cs="Tahoma"/>
          <w:sz w:val="18"/>
          <w:szCs w:val="18"/>
        </w:rPr>
        <w:t>Obowiązek zachowania poufności nie dotyczy informacji poufnych:</w:t>
      </w:r>
    </w:p>
    <w:p w:rsidR="00161427" w:rsidRPr="006C233F" w:rsidRDefault="00161427" w:rsidP="00A83847">
      <w:pPr>
        <w:pStyle w:val="ListParagraph"/>
        <w:numPr>
          <w:ilvl w:val="1"/>
          <w:numId w:val="14"/>
        </w:numPr>
        <w:suppressAutoHyphens/>
        <w:spacing w:after="0" w:line="240" w:lineRule="auto"/>
        <w:jc w:val="both"/>
        <w:rPr>
          <w:rFonts w:ascii="Tahoma" w:hAnsi="Tahoma" w:cs="Tahoma"/>
          <w:sz w:val="18"/>
          <w:szCs w:val="18"/>
        </w:rPr>
      </w:pPr>
      <w:r w:rsidRPr="006C233F">
        <w:rPr>
          <w:rFonts w:ascii="Tahoma" w:hAnsi="Tahoma" w:cs="Tahoma"/>
          <w:sz w:val="18"/>
          <w:szCs w:val="18"/>
        </w:rPr>
        <w:t xml:space="preserve">których ujawnienie jest wymagane przez powszechnie obowiązujące przepisy prawa, </w:t>
      </w:r>
    </w:p>
    <w:p w:rsidR="00161427" w:rsidRPr="006C233F" w:rsidRDefault="00161427" w:rsidP="00A83847">
      <w:pPr>
        <w:pStyle w:val="ListParagraph"/>
        <w:numPr>
          <w:ilvl w:val="1"/>
          <w:numId w:val="14"/>
        </w:numPr>
        <w:suppressAutoHyphens/>
        <w:spacing w:after="0" w:line="240" w:lineRule="auto"/>
        <w:jc w:val="both"/>
        <w:rPr>
          <w:rFonts w:ascii="Tahoma" w:hAnsi="Tahoma" w:cs="Tahoma"/>
          <w:sz w:val="18"/>
          <w:szCs w:val="18"/>
        </w:rPr>
      </w:pPr>
      <w:r w:rsidRPr="006C233F">
        <w:rPr>
          <w:rFonts w:ascii="Tahoma" w:hAnsi="Tahoma" w:cs="Tahoma"/>
          <w:sz w:val="18"/>
          <w:szCs w:val="18"/>
        </w:rPr>
        <w:t xml:space="preserve">które są powszechnie znane lub zostały podane do publicznej wiadomości przez Stronę uprawnioną lub za jej zezwoleniem. </w:t>
      </w:r>
    </w:p>
    <w:p w:rsidR="00161427" w:rsidRPr="006C233F" w:rsidRDefault="00161427" w:rsidP="00A83847">
      <w:pPr>
        <w:pStyle w:val="ListParagraph"/>
        <w:numPr>
          <w:ilvl w:val="0"/>
          <w:numId w:val="14"/>
        </w:numPr>
        <w:suppressAutoHyphens/>
        <w:spacing w:after="0" w:line="240" w:lineRule="auto"/>
        <w:jc w:val="both"/>
        <w:rPr>
          <w:rFonts w:ascii="Tahoma" w:hAnsi="Tahoma" w:cs="Tahoma"/>
          <w:sz w:val="18"/>
          <w:szCs w:val="18"/>
        </w:rPr>
      </w:pPr>
      <w:r w:rsidRPr="006C233F">
        <w:rPr>
          <w:rFonts w:ascii="Tahoma" w:hAnsi="Tahoma" w:cs="Tahoma"/>
          <w:sz w:val="18"/>
          <w:szCs w:val="18"/>
        </w:rPr>
        <w:t>Wykonawca nie będzie sporządzać kopii informacji poufnych Zamawiającego, z wyjątkiem kopii niezbędnych do realizacji przedmiotu umowy. Wszelkie wykonane kopie będą określone jako należące do Zamawiającego.</w:t>
      </w:r>
    </w:p>
    <w:p w:rsidR="00161427" w:rsidRPr="006C233F" w:rsidRDefault="00161427" w:rsidP="00A83847">
      <w:pPr>
        <w:pStyle w:val="ListParagraph"/>
        <w:numPr>
          <w:ilvl w:val="0"/>
          <w:numId w:val="14"/>
        </w:numPr>
        <w:suppressAutoHyphens/>
        <w:spacing w:after="0" w:line="240" w:lineRule="auto"/>
        <w:jc w:val="both"/>
        <w:rPr>
          <w:rFonts w:ascii="Tahoma" w:hAnsi="Tahoma" w:cs="Tahoma"/>
          <w:sz w:val="18"/>
          <w:szCs w:val="18"/>
        </w:rPr>
      </w:pPr>
      <w:r w:rsidRPr="006C233F">
        <w:rPr>
          <w:rFonts w:ascii="Tahoma" w:hAnsi="Tahoma" w:cs="Tahoma"/>
          <w:sz w:val="18"/>
          <w:szCs w:val="18"/>
        </w:rPr>
        <w:t xml:space="preserve">Wykonawca nie będzie podejmował czynności mających na celu uzyskanie informacji poufnych Zamawiającego, innych aniżeli udostępnione przez Zamawiającego, w celu realizacji przedmiotu umowy. </w:t>
      </w:r>
    </w:p>
    <w:p w:rsidR="00161427" w:rsidRPr="006C233F" w:rsidRDefault="00161427" w:rsidP="00A83847">
      <w:pPr>
        <w:pStyle w:val="ListParagraph"/>
        <w:numPr>
          <w:ilvl w:val="0"/>
          <w:numId w:val="14"/>
        </w:numPr>
        <w:suppressAutoHyphens/>
        <w:spacing w:after="0" w:line="240" w:lineRule="auto"/>
        <w:jc w:val="both"/>
        <w:rPr>
          <w:rFonts w:ascii="Tahoma" w:hAnsi="Tahoma" w:cs="Tahoma"/>
          <w:sz w:val="18"/>
          <w:szCs w:val="18"/>
        </w:rPr>
      </w:pPr>
      <w:r w:rsidRPr="006C233F">
        <w:rPr>
          <w:rFonts w:ascii="Tahoma" w:hAnsi="Tahoma" w:cs="Tahoma"/>
          <w:sz w:val="18"/>
          <w:szCs w:val="18"/>
        </w:rPr>
        <w:t xml:space="preserve">Wykonawca może ujawnić informacje poufne Zamawiającego osobie trzeciej wyłącznie po uzyskaniu uprzedniej zgody Zamawiającego, wyrażonej na piśmie. </w:t>
      </w:r>
    </w:p>
    <w:p w:rsidR="00161427" w:rsidRPr="006C233F" w:rsidRDefault="00161427" w:rsidP="00A83847">
      <w:pPr>
        <w:pStyle w:val="ListParagraph"/>
        <w:numPr>
          <w:ilvl w:val="0"/>
          <w:numId w:val="14"/>
        </w:numPr>
        <w:suppressAutoHyphens/>
        <w:spacing w:after="0" w:line="240" w:lineRule="auto"/>
        <w:jc w:val="both"/>
        <w:rPr>
          <w:rFonts w:ascii="Tahoma" w:hAnsi="Tahoma" w:cs="Tahoma"/>
          <w:sz w:val="18"/>
          <w:szCs w:val="18"/>
        </w:rPr>
      </w:pPr>
      <w:r w:rsidRPr="006C233F">
        <w:rPr>
          <w:rFonts w:ascii="Tahoma" w:hAnsi="Tahoma" w:cs="Tahoma"/>
          <w:sz w:val="18"/>
          <w:szCs w:val="18"/>
        </w:rPr>
        <w:t xml:space="preserve">Wykonawca, po wykonaniu przedmiotu umowy, na pisemne żądanie Zamawiającego zobowiązany jest do zwrotu wszystkich informacji poufnych Zamawiającego, w tym sporządzonych kopii informacji poufnych Zamawiającego. </w:t>
      </w:r>
    </w:p>
    <w:p w:rsidR="00161427" w:rsidRPr="006C233F" w:rsidRDefault="00161427" w:rsidP="00A83847">
      <w:pPr>
        <w:pStyle w:val="ListParagraph"/>
        <w:numPr>
          <w:ilvl w:val="0"/>
          <w:numId w:val="14"/>
        </w:numPr>
        <w:suppressAutoHyphens/>
        <w:spacing w:after="0" w:line="240" w:lineRule="auto"/>
        <w:jc w:val="both"/>
        <w:rPr>
          <w:rFonts w:ascii="Tahoma" w:hAnsi="Tahoma" w:cs="Tahoma"/>
          <w:sz w:val="18"/>
          <w:szCs w:val="18"/>
        </w:rPr>
      </w:pPr>
      <w:r w:rsidRPr="006C233F">
        <w:rPr>
          <w:rFonts w:ascii="Tahoma" w:hAnsi="Tahoma" w:cs="Tahoma"/>
          <w:sz w:val="18"/>
          <w:szCs w:val="18"/>
        </w:rPr>
        <w:t xml:space="preserve">Obowiązek zachowania w tajemnicy informacji poufnych spoczywa na Wykonawcy także po wygaśnięciu umowy lub jej rozwiązaniu przez Strony. </w:t>
      </w:r>
    </w:p>
    <w:p w:rsidR="00161427" w:rsidRPr="006C233F" w:rsidRDefault="00161427" w:rsidP="00A83847">
      <w:pPr>
        <w:pStyle w:val="ListParagraph"/>
        <w:numPr>
          <w:ilvl w:val="0"/>
          <w:numId w:val="14"/>
        </w:numPr>
        <w:suppressAutoHyphens/>
        <w:spacing w:after="0" w:line="240" w:lineRule="auto"/>
        <w:jc w:val="both"/>
        <w:rPr>
          <w:rFonts w:ascii="Tahoma" w:hAnsi="Tahoma" w:cs="Tahoma"/>
          <w:sz w:val="18"/>
          <w:szCs w:val="18"/>
        </w:rPr>
      </w:pPr>
      <w:r w:rsidRPr="006C233F">
        <w:rPr>
          <w:rFonts w:ascii="Tahoma" w:hAnsi="Tahoma" w:cs="Tahoma"/>
          <w:sz w:val="18"/>
          <w:szCs w:val="18"/>
        </w:rPr>
        <w:t xml:space="preserve">Wykonawca zobowiązuje się, w związku z realizacją przedmiotu umowy przetwarzać wszelkie informacje i/lub materiały dotyczące Zamawiającego lub związane z realizacją przedmiotu umowy przekazane Wykonawcy przez Zamawiającego wyłącznie w celu i w zakresie niezbędnym do realizacji obowiązków wynikających z SIWZ i niniejszej umowy oraz na podstawie i w granicach powszechnie obowiązujących przepisów prawa, w szczególności: ustawy z dnia 10 maja 2018 r. o ochronie danych osobowych (Dz.U. 2018 poz. 1000 z późn. zm.)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
    <w:p w:rsidR="00161427" w:rsidRPr="006C233F" w:rsidRDefault="00161427" w:rsidP="006C233F">
      <w:pPr>
        <w:pStyle w:val="ListParagraph"/>
        <w:numPr>
          <w:ilvl w:val="0"/>
          <w:numId w:val="14"/>
        </w:numPr>
        <w:suppressAutoHyphens/>
        <w:spacing w:after="120" w:line="240" w:lineRule="auto"/>
        <w:ind w:left="357" w:hanging="357"/>
        <w:jc w:val="both"/>
        <w:rPr>
          <w:rFonts w:ascii="Tahoma" w:hAnsi="Tahoma" w:cs="Tahoma"/>
          <w:sz w:val="18"/>
          <w:szCs w:val="18"/>
        </w:rPr>
      </w:pPr>
      <w:r w:rsidRPr="006C233F">
        <w:rPr>
          <w:rFonts w:ascii="Tahoma" w:hAnsi="Tahoma" w:cs="Tahoma"/>
          <w:sz w:val="18"/>
          <w:szCs w:val="18"/>
        </w:rPr>
        <w:t>Realizacja zobowiązań wynikających z postanowień niniejszego paragrafu wymaga od Wykonawcy zachowania najwyższej staranności, uwzględniającej profesjonalny charakter działania Wykonawcy. Wykonawca jest w pełni odpowiedzialny za każdą, bezpośrednią lub pośrednią, szkodę poniesioną przez Zamawiającego w związku z naruszeniem przez Wykonawcę postanowień niniejszego paragrafu.</w:t>
      </w:r>
    </w:p>
    <w:p w:rsidR="00161427" w:rsidRPr="006C233F" w:rsidRDefault="00161427" w:rsidP="006C233F">
      <w:pPr>
        <w:spacing w:after="0" w:line="240" w:lineRule="auto"/>
        <w:ind w:left="357" w:hanging="357"/>
        <w:jc w:val="center"/>
        <w:rPr>
          <w:rFonts w:ascii="Tahoma" w:hAnsi="Tahoma" w:cs="Tahoma"/>
          <w:b/>
          <w:sz w:val="18"/>
          <w:szCs w:val="18"/>
        </w:rPr>
      </w:pPr>
      <w:r w:rsidRPr="006C233F">
        <w:rPr>
          <w:rFonts w:ascii="Tahoma" w:hAnsi="Tahoma" w:cs="Tahoma"/>
          <w:b/>
          <w:sz w:val="18"/>
          <w:szCs w:val="18"/>
        </w:rPr>
        <w:t>§ 14</w:t>
      </w:r>
    </w:p>
    <w:p w:rsidR="00161427" w:rsidRPr="006C233F" w:rsidRDefault="00161427" w:rsidP="006C233F">
      <w:pPr>
        <w:spacing w:after="0" w:line="240" w:lineRule="auto"/>
        <w:ind w:left="357" w:hanging="357"/>
        <w:jc w:val="center"/>
        <w:rPr>
          <w:rFonts w:ascii="Tahoma" w:hAnsi="Tahoma" w:cs="Tahoma"/>
          <w:b/>
          <w:sz w:val="18"/>
          <w:szCs w:val="18"/>
        </w:rPr>
      </w:pPr>
      <w:r w:rsidRPr="006C233F">
        <w:rPr>
          <w:rFonts w:ascii="Tahoma" w:hAnsi="Tahoma" w:cs="Tahoma"/>
          <w:b/>
          <w:sz w:val="18"/>
          <w:szCs w:val="18"/>
        </w:rPr>
        <w:t>Uzgodnienia organizacyjne</w:t>
      </w:r>
    </w:p>
    <w:p w:rsidR="00161427" w:rsidRPr="006C233F" w:rsidRDefault="00161427" w:rsidP="006C233F">
      <w:pPr>
        <w:numPr>
          <w:ilvl w:val="0"/>
          <w:numId w:val="16"/>
        </w:numPr>
        <w:tabs>
          <w:tab w:val="clear" w:pos="720"/>
          <w:tab w:val="num" w:pos="360"/>
        </w:tabs>
        <w:suppressAutoHyphens/>
        <w:spacing w:after="0" w:line="240" w:lineRule="auto"/>
        <w:ind w:left="357" w:hanging="357"/>
        <w:rPr>
          <w:rFonts w:ascii="Tahoma" w:hAnsi="Tahoma" w:cs="Tahoma"/>
          <w:sz w:val="18"/>
          <w:szCs w:val="18"/>
        </w:rPr>
      </w:pPr>
      <w:r w:rsidRPr="006C233F">
        <w:rPr>
          <w:rFonts w:ascii="Tahoma" w:hAnsi="Tahoma" w:cs="Tahoma"/>
          <w:sz w:val="18"/>
          <w:szCs w:val="18"/>
        </w:rPr>
        <w:t xml:space="preserve"> Strony ustanawiają przedstawicieli do wzajemnego kontaktowania się i koordynowania działań objętych umową:</w:t>
      </w:r>
    </w:p>
    <w:p w:rsidR="00161427" w:rsidRPr="006C233F" w:rsidRDefault="00161427" w:rsidP="00A83847">
      <w:pPr>
        <w:numPr>
          <w:ilvl w:val="1"/>
          <w:numId w:val="16"/>
        </w:numPr>
        <w:suppressAutoHyphens/>
        <w:spacing w:after="0" w:line="240" w:lineRule="auto"/>
        <w:rPr>
          <w:rFonts w:ascii="Tahoma" w:hAnsi="Tahoma" w:cs="Tahoma"/>
          <w:sz w:val="18"/>
          <w:szCs w:val="18"/>
        </w:rPr>
      </w:pPr>
      <w:r w:rsidRPr="006C233F">
        <w:rPr>
          <w:rFonts w:ascii="Tahoma" w:hAnsi="Tahoma" w:cs="Tahoma"/>
          <w:sz w:val="18"/>
          <w:szCs w:val="18"/>
        </w:rPr>
        <w:t xml:space="preserve">po stronie Zamawiającego: </w:t>
      </w:r>
    </w:p>
    <w:p w:rsidR="00161427" w:rsidRPr="006C233F" w:rsidRDefault="00161427" w:rsidP="00A83847">
      <w:pPr>
        <w:numPr>
          <w:ilvl w:val="2"/>
          <w:numId w:val="16"/>
        </w:numPr>
        <w:suppressAutoHyphens/>
        <w:spacing w:after="0" w:line="240" w:lineRule="auto"/>
        <w:rPr>
          <w:rFonts w:ascii="Tahoma" w:hAnsi="Tahoma" w:cs="Tahoma"/>
          <w:sz w:val="18"/>
          <w:szCs w:val="18"/>
        </w:rPr>
      </w:pPr>
      <w:r w:rsidRPr="006C233F">
        <w:rPr>
          <w:rFonts w:ascii="Tahoma" w:hAnsi="Tahoma" w:cs="Tahoma"/>
          <w:sz w:val="18"/>
          <w:szCs w:val="18"/>
        </w:rPr>
        <w:t xml:space="preserve">[……………………], tel. </w:t>
      </w:r>
      <w:r w:rsidRPr="006C233F">
        <w:rPr>
          <w:rFonts w:ascii="Tahoma" w:hAnsi="Tahoma" w:cs="Tahoma"/>
          <w:sz w:val="18"/>
          <w:szCs w:val="18"/>
          <w:lang w:val="en-US"/>
        </w:rPr>
        <w:t>[…………………], e-mail: [………]</w:t>
      </w:r>
    </w:p>
    <w:p w:rsidR="00161427" w:rsidRPr="006C233F" w:rsidRDefault="00161427" w:rsidP="00A83847">
      <w:pPr>
        <w:numPr>
          <w:ilvl w:val="2"/>
          <w:numId w:val="16"/>
        </w:numPr>
        <w:suppressAutoHyphens/>
        <w:spacing w:after="0" w:line="240" w:lineRule="auto"/>
        <w:rPr>
          <w:rFonts w:ascii="Tahoma" w:hAnsi="Tahoma" w:cs="Tahoma"/>
          <w:sz w:val="18"/>
          <w:szCs w:val="18"/>
        </w:rPr>
      </w:pPr>
      <w:r w:rsidRPr="006C233F">
        <w:rPr>
          <w:rFonts w:ascii="Tahoma" w:hAnsi="Tahoma" w:cs="Tahoma"/>
          <w:sz w:val="18"/>
          <w:szCs w:val="18"/>
          <w:lang w:val="en-US"/>
        </w:rPr>
        <w:t>[……………………], tel. […………………], e-mail: [………]</w:t>
      </w:r>
    </w:p>
    <w:p w:rsidR="00161427" w:rsidRPr="006C233F" w:rsidRDefault="00161427" w:rsidP="00A83847">
      <w:pPr>
        <w:rPr>
          <w:rFonts w:ascii="Tahoma" w:hAnsi="Tahoma" w:cs="Tahoma"/>
          <w:sz w:val="18"/>
          <w:szCs w:val="18"/>
        </w:rPr>
      </w:pPr>
    </w:p>
    <w:p w:rsidR="00161427" w:rsidRPr="006C233F" w:rsidRDefault="00161427" w:rsidP="00A83847">
      <w:pPr>
        <w:pStyle w:val="ListParagraph"/>
        <w:numPr>
          <w:ilvl w:val="1"/>
          <w:numId w:val="16"/>
        </w:numPr>
        <w:suppressAutoHyphens/>
        <w:spacing w:after="0" w:line="240" w:lineRule="auto"/>
        <w:jc w:val="both"/>
        <w:rPr>
          <w:rFonts w:ascii="Tahoma" w:hAnsi="Tahoma" w:cs="Tahoma"/>
          <w:sz w:val="18"/>
          <w:szCs w:val="18"/>
        </w:rPr>
      </w:pPr>
      <w:r w:rsidRPr="006C233F">
        <w:rPr>
          <w:rFonts w:ascii="Tahoma" w:hAnsi="Tahoma" w:cs="Tahoma"/>
          <w:sz w:val="18"/>
          <w:szCs w:val="18"/>
        </w:rPr>
        <w:t>po stronie Wykonawcy osobami odpowiedzialnymi za realizację Umowy w tym w szczególności przyjmowania informacji, o faktycznej liczbie osób do transportu oraz wykazu dzieci:</w:t>
      </w:r>
    </w:p>
    <w:p w:rsidR="00161427" w:rsidRPr="006C233F" w:rsidRDefault="00161427" w:rsidP="00A83847">
      <w:pPr>
        <w:pStyle w:val="ListParagraph"/>
        <w:numPr>
          <w:ilvl w:val="2"/>
          <w:numId w:val="16"/>
        </w:numPr>
        <w:suppressAutoHyphens/>
        <w:spacing w:after="0" w:line="240" w:lineRule="auto"/>
        <w:jc w:val="both"/>
        <w:rPr>
          <w:rFonts w:ascii="Tahoma" w:hAnsi="Tahoma" w:cs="Tahoma"/>
          <w:sz w:val="18"/>
          <w:szCs w:val="18"/>
        </w:rPr>
      </w:pPr>
      <w:r w:rsidRPr="006C233F">
        <w:rPr>
          <w:rFonts w:ascii="Tahoma" w:hAnsi="Tahoma" w:cs="Tahoma"/>
          <w:sz w:val="18"/>
          <w:szCs w:val="18"/>
          <w:lang w:val="en-US"/>
        </w:rPr>
        <w:t>[……………………], tel. […………………], e-mail: [………]</w:t>
      </w:r>
    </w:p>
    <w:p w:rsidR="00161427" w:rsidRPr="006C233F" w:rsidRDefault="00161427" w:rsidP="00A83847">
      <w:pPr>
        <w:pStyle w:val="ListParagraph"/>
        <w:numPr>
          <w:ilvl w:val="2"/>
          <w:numId w:val="16"/>
        </w:numPr>
        <w:suppressAutoHyphens/>
        <w:spacing w:after="0" w:line="240" w:lineRule="auto"/>
        <w:jc w:val="both"/>
        <w:rPr>
          <w:rFonts w:ascii="Tahoma" w:hAnsi="Tahoma" w:cs="Tahoma"/>
          <w:sz w:val="18"/>
          <w:szCs w:val="18"/>
        </w:rPr>
      </w:pPr>
      <w:r w:rsidRPr="006C233F">
        <w:rPr>
          <w:rFonts w:ascii="Tahoma" w:hAnsi="Tahoma" w:cs="Tahoma"/>
          <w:sz w:val="18"/>
          <w:szCs w:val="18"/>
          <w:lang w:val="en-US"/>
        </w:rPr>
        <w:t>[……………………], tel. […………………], e-mail: [………]</w:t>
      </w:r>
    </w:p>
    <w:p w:rsidR="00161427" w:rsidRPr="006C233F" w:rsidRDefault="00161427" w:rsidP="006C233F">
      <w:pPr>
        <w:numPr>
          <w:ilvl w:val="0"/>
          <w:numId w:val="16"/>
        </w:numPr>
        <w:tabs>
          <w:tab w:val="clear" w:pos="720"/>
          <w:tab w:val="num" w:pos="360"/>
        </w:tabs>
        <w:suppressAutoHyphens/>
        <w:spacing w:after="120" w:line="240" w:lineRule="auto"/>
        <w:ind w:left="357" w:hanging="357"/>
        <w:jc w:val="both"/>
        <w:rPr>
          <w:rFonts w:ascii="Tahoma" w:hAnsi="Tahoma" w:cs="Tahoma"/>
          <w:sz w:val="18"/>
          <w:szCs w:val="18"/>
        </w:rPr>
      </w:pPr>
      <w:r w:rsidRPr="006C233F">
        <w:rPr>
          <w:rFonts w:ascii="Tahoma" w:hAnsi="Tahoma" w:cs="Tahoma"/>
          <w:sz w:val="18"/>
          <w:szCs w:val="18"/>
        </w:rPr>
        <w:t>Informacja o zmianie wskazanych przedstawicieli stron wyznaczonych do prowadzenia spraw związanych z realizacją umowy nie stanowi zmiany umowy. Strony zobowiązują się do wzajemnego i natychmiastowego powiadamiania się w przypadku zmiany osób/osoby, nr telefonu, danych kontaktowych.</w:t>
      </w:r>
    </w:p>
    <w:p w:rsidR="00161427" w:rsidRPr="006C233F" w:rsidRDefault="00161427" w:rsidP="006C233F">
      <w:pPr>
        <w:spacing w:after="0" w:line="240" w:lineRule="auto"/>
        <w:jc w:val="center"/>
        <w:rPr>
          <w:rFonts w:ascii="Tahoma" w:hAnsi="Tahoma" w:cs="Tahoma"/>
          <w:b/>
          <w:sz w:val="18"/>
          <w:szCs w:val="18"/>
        </w:rPr>
      </w:pPr>
      <w:r w:rsidRPr="006C233F">
        <w:rPr>
          <w:rFonts w:ascii="Tahoma" w:hAnsi="Tahoma" w:cs="Tahoma"/>
          <w:b/>
          <w:sz w:val="18"/>
          <w:szCs w:val="18"/>
        </w:rPr>
        <w:t>§ 15</w:t>
      </w:r>
    </w:p>
    <w:p w:rsidR="00161427" w:rsidRPr="006C233F" w:rsidRDefault="00161427" w:rsidP="006C233F">
      <w:pPr>
        <w:spacing w:after="0" w:line="240" w:lineRule="auto"/>
        <w:jc w:val="center"/>
        <w:rPr>
          <w:rFonts w:ascii="Tahoma" w:hAnsi="Tahoma" w:cs="Tahoma"/>
          <w:b/>
          <w:sz w:val="18"/>
          <w:szCs w:val="18"/>
        </w:rPr>
      </w:pPr>
      <w:r w:rsidRPr="006C233F">
        <w:rPr>
          <w:rFonts w:ascii="Tahoma" w:hAnsi="Tahoma" w:cs="Tahoma"/>
          <w:b/>
          <w:sz w:val="18"/>
          <w:szCs w:val="18"/>
        </w:rPr>
        <w:t>Postanowienia końcowe</w:t>
      </w:r>
    </w:p>
    <w:p w:rsidR="00161427" w:rsidRPr="006C233F" w:rsidRDefault="00161427" w:rsidP="006C233F">
      <w:pPr>
        <w:numPr>
          <w:ilvl w:val="3"/>
          <w:numId w:val="15"/>
        </w:numPr>
        <w:tabs>
          <w:tab w:val="clear" w:pos="2880"/>
          <w:tab w:val="num" w:pos="360"/>
        </w:tabs>
        <w:spacing w:after="0" w:line="240" w:lineRule="auto"/>
        <w:ind w:left="360"/>
        <w:jc w:val="both"/>
        <w:rPr>
          <w:rFonts w:ascii="Tahoma" w:hAnsi="Tahoma" w:cs="Tahoma"/>
          <w:color w:val="000000"/>
          <w:sz w:val="18"/>
          <w:szCs w:val="18"/>
        </w:rPr>
      </w:pPr>
      <w:r w:rsidRPr="006C233F">
        <w:rPr>
          <w:rFonts w:ascii="Tahoma" w:hAnsi="Tahoma" w:cs="Tahoma"/>
          <w:sz w:val="18"/>
          <w:szCs w:val="18"/>
        </w:rPr>
        <w:t xml:space="preserve">W </w:t>
      </w:r>
      <w:r w:rsidRPr="006C233F">
        <w:rPr>
          <w:rFonts w:ascii="Tahoma" w:hAnsi="Tahoma" w:cs="Tahoma"/>
          <w:color w:val="000000"/>
          <w:sz w:val="18"/>
          <w:szCs w:val="18"/>
        </w:rPr>
        <w:t xml:space="preserve">sprawach nieuregulowanych niniejszą umową mają zastosowanie przepisy Kodeksu Cywilnego oraz przepisy ustawy z dnia 29.01.2004 r. Prawo Zamówień Publicznych </w:t>
      </w:r>
      <w:r w:rsidRPr="006C233F">
        <w:rPr>
          <w:rStyle w:val="Hyperlink"/>
          <w:rFonts w:ascii="Tahoma" w:hAnsi="Tahoma" w:cs="Tahoma"/>
          <w:color w:val="000000"/>
          <w:sz w:val="18"/>
          <w:szCs w:val="18"/>
        </w:rPr>
        <w:t xml:space="preserve">(j.t. Dz. U. z 2018 r. poz. 1986 z późn. zm.), </w:t>
      </w:r>
      <w:r w:rsidRPr="006C233F">
        <w:rPr>
          <w:rFonts w:ascii="Tahoma" w:hAnsi="Tahoma" w:cs="Tahoma"/>
          <w:color w:val="000000"/>
          <w:sz w:val="18"/>
          <w:szCs w:val="18"/>
        </w:rPr>
        <w:t>a w sprawach procesowych przepisy Kodeksu Postępowania Cywilnego.</w:t>
      </w:r>
    </w:p>
    <w:p w:rsidR="00161427" w:rsidRPr="006C233F" w:rsidRDefault="00161427" w:rsidP="00A83847">
      <w:pPr>
        <w:numPr>
          <w:ilvl w:val="3"/>
          <w:numId w:val="15"/>
        </w:numPr>
        <w:tabs>
          <w:tab w:val="clear" w:pos="2880"/>
          <w:tab w:val="num" w:pos="360"/>
        </w:tabs>
        <w:spacing w:after="0" w:line="240" w:lineRule="auto"/>
        <w:ind w:left="360"/>
        <w:jc w:val="both"/>
        <w:rPr>
          <w:rFonts w:ascii="Tahoma" w:hAnsi="Tahoma" w:cs="Tahoma"/>
          <w:color w:val="000000"/>
          <w:sz w:val="18"/>
          <w:szCs w:val="18"/>
        </w:rPr>
      </w:pPr>
      <w:r w:rsidRPr="006C233F">
        <w:rPr>
          <w:rFonts w:ascii="Tahoma" w:hAnsi="Tahoma" w:cs="Tahoma"/>
          <w:color w:val="000000"/>
          <w:sz w:val="18"/>
          <w:szCs w:val="18"/>
        </w:rPr>
        <w:t>Ewentualne sprawy sporne będzie rozstrzygał sąd właściwy dla siedziby Zamawiającego.</w:t>
      </w:r>
    </w:p>
    <w:p w:rsidR="00161427" w:rsidRPr="006C233F" w:rsidRDefault="00161427" w:rsidP="00A83847">
      <w:pPr>
        <w:numPr>
          <w:ilvl w:val="3"/>
          <w:numId w:val="15"/>
        </w:numPr>
        <w:tabs>
          <w:tab w:val="clear" w:pos="2880"/>
          <w:tab w:val="num" w:pos="360"/>
        </w:tabs>
        <w:spacing w:after="0" w:line="240" w:lineRule="auto"/>
        <w:ind w:left="360"/>
        <w:jc w:val="both"/>
        <w:rPr>
          <w:rFonts w:ascii="Tahoma" w:hAnsi="Tahoma" w:cs="Tahoma"/>
          <w:sz w:val="18"/>
          <w:szCs w:val="18"/>
        </w:rPr>
      </w:pPr>
      <w:r w:rsidRPr="006C233F">
        <w:rPr>
          <w:rFonts w:ascii="Tahoma" w:hAnsi="Tahoma" w:cs="Tahoma"/>
          <w:sz w:val="18"/>
          <w:szCs w:val="18"/>
        </w:rPr>
        <w:t>Wykonawca nie może dokonywać cesji praw lub obowiązków wynikających z niniejszej umowy bez pisemnej zgody Zamawiającego pod rygorem nieważności.</w:t>
      </w:r>
    </w:p>
    <w:p w:rsidR="00161427" w:rsidRPr="006C233F" w:rsidRDefault="00161427" w:rsidP="00A83847">
      <w:pPr>
        <w:numPr>
          <w:ilvl w:val="3"/>
          <w:numId w:val="15"/>
        </w:numPr>
        <w:tabs>
          <w:tab w:val="clear" w:pos="2880"/>
          <w:tab w:val="num" w:pos="360"/>
        </w:tabs>
        <w:spacing w:after="0" w:line="240" w:lineRule="auto"/>
        <w:ind w:left="360"/>
        <w:jc w:val="both"/>
        <w:rPr>
          <w:rFonts w:ascii="Tahoma" w:hAnsi="Tahoma" w:cs="Tahoma"/>
          <w:sz w:val="18"/>
          <w:szCs w:val="18"/>
        </w:rPr>
      </w:pPr>
      <w:r w:rsidRPr="006C233F">
        <w:rPr>
          <w:rFonts w:ascii="Tahoma" w:hAnsi="Tahoma" w:cs="Tahoma"/>
          <w:sz w:val="18"/>
          <w:szCs w:val="18"/>
        </w:rPr>
        <w:t>Umowa zostaje zawarta z chwilą podpisania przez obie Strony.</w:t>
      </w:r>
    </w:p>
    <w:p w:rsidR="00161427" w:rsidRPr="006C233F" w:rsidRDefault="00161427" w:rsidP="00A83847">
      <w:pPr>
        <w:numPr>
          <w:ilvl w:val="3"/>
          <w:numId w:val="15"/>
        </w:numPr>
        <w:tabs>
          <w:tab w:val="clear" w:pos="2880"/>
          <w:tab w:val="num" w:pos="360"/>
        </w:tabs>
        <w:spacing w:after="0" w:line="240" w:lineRule="auto"/>
        <w:ind w:left="360"/>
        <w:jc w:val="both"/>
        <w:rPr>
          <w:rFonts w:ascii="Tahoma" w:hAnsi="Tahoma" w:cs="Tahoma"/>
          <w:sz w:val="18"/>
          <w:szCs w:val="18"/>
        </w:rPr>
      </w:pPr>
      <w:r w:rsidRPr="006C233F">
        <w:rPr>
          <w:rFonts w:ascii="Tahoma" w:hAnsi="Tahoma" w:cs="Tahoma"/>
          <w:sz w:val="18"/>
          <w:szCs w:val="18"/>
        </w:rPr>
        <w:t>Załączniki stanowią integralną treść niniejszej Umowy.</w:t>
      </w:r>
    </w:p>
    <w:p w:rsidR="00161427" w:rsidRPr="006C233F" w:rsidRDefault="00161427" w:rsidP="006C233F">
      <w:pPr>
        <w:numPr>
          <w:ilvl w:val="3"/>
          <w:numId w:val="15"/>
        </w:numPr>
        <w:tabs>
          <w:tab w:val="clear" w:pos="2880"/>
          <w:tab w:val="num" w:pos="360"/>
        </w:tabs>
        <w:spacing w:after="120" w:line="240" w:lineRule="auto"/>
        <w:ind w:left="357" w:hanging="357"/>
        <w:jc w:val="both"/>
        <w:rPr>
          <w:rFonts w:ascii="Tahoma" w:hAnsi="Tahoma" w:cs="Tahoma"/>
          <w:sz w:val="18"/>
          <w:szCs w:val="18"/>
        </w:rPr>
      </w:pPr>
      <w:r w:rsidRPr="006C233F">
        <w:rPr>
          <w:rFonts w:ascii="Tahoma" w:hAnsi="Tahoma" w:cs="Tahoma"/>
          <w:sz w:val="18"/>
          <w:szCs w:val="18"/>
        </w:rPr>
        <w:t>Umowę sporządzono w trzech jednobrzmiących egzemplarzach: dwa dla Zamawiającego, jeden dla Wykonawcy.</w:t>
      </w:r>
    </w:p>
    <w:p w:rsidR="00161427" w:rsidRPr="006C233F" w:rsidRDefault="00161427" w:rsidP="00A83847">
      <w:pPr>
        <w:ind w:firstLine="708"/>
        <w:rPr>
          <w:rFonts w:ascii="Tahoma" w:hAnsi="Tahoma" w:cs="Tahoma"/>
          <w:b/>
          <w:sz w:val="18"/>
          <w:szCs w:val="18"/>
        </w:rPr>
      </w:pPr>
      <w:r w:rsidRPr="006C233F">
        <w:rPr>
          <w:rFonts w:ascii="Tahoma" w:hAnsi="Tahoma" w:cs="Tahoma"/>
          <w:b/>
          <w:sz w:val="18"/>
          <w:szCs w:val="18"/>
        </w:rPr>
        <w:t>WYKONAWCA</w:t>
      </w:r>
      <w:r w:rsidRPr="006C233F">
        <w:rPr>
          <w:rFonts w:ascii="Tahoma" w:hAnsi="Tahoma" w:cs="Tahoma"/>
          <w:b/>
          <w:sz w:val="18"/>
          <w:szCs w:val="18"/>
        </w:rPr>
        <w:tab/>
      </w:r>
      <w:r w:rsidRPr="006C233F">
        <w:rPr>
          <w:rFonts w:ascii="Tahoma" w:hAnsi="Tahoma" w:cs="Tahoma"/>
          <w:b/>
          <w:sz w:val="18"/>
          <w:szCs w:val="18"/>
        </w:rPr>
        <w:tab/>
      </w:r>
      <w:r w:rsidRPr="006C233F">
        <w:rPr>
          <w:rFonts w:ascii="Tahoma" w:hAnsi="Tahoma" w:cs="Tahoma"/>
          <w:b/>
          <w:sz w:val="18"/>
          <w:szCs w:val="18"/>
        </w:rPr>
        <w:tab/>
      </w:r>
      <w:r w:rsidRPr="006C233F">
        <w:rPr>
          <w:rFonts w:ascii="Tahoma" w:hAnsi="Tahoma" w:cs="Tahoma"/>
          <w:b/>
          <w:sz w:val="18"/>
          <w:szCs w:val="18"/>
        </w:rPr>
        <w:tab/>
      </w:r>
      <w:r w:rsidRPr="006C233F">
        <w:rPr>
          <w:rFonts w:ascii="Tahoma" w:hAnsi="Tahoma" w:cs="Tahoma"/>
          <w:b/>
          <w:sz w:val="18"/>
          <w:szCs w:val="18"/>
        </w:rPr>
        <w:tab/>
      </w:r>
      <w:r w:rsidRPr="006C233F">
        <w:rPr>
          <w:rFonts w:ascii="Tahoma" w:hAnsi="Tahoma" w:cs="Tahoma"/>
          <w:b/>
          <w:sz w:val="18"/>
          <w:szCs w:val="18"/>
        </w:rPr>
        <w:tab/>
      </w:r>
      <w:r w:rsidRPr="006C233F">
        <w:rPr>
          <w:rFonts w:ascii="Tahoma" w:hAnsi="Tahoma" w:cs="Tahoma"/>
          <w:b/>
          <w:sz w:val="18"/>
          <w:szCs w:val="18"/>
        </w:rPr>
        <w:tab/>
      </w:r>
      <w:r w:rsidRPr="006C233F">
        <w:rPr>
          <w:rFonts w:ascii="Tahoma" w:hAnsi="Tahoma" w:cs="Tahoma"/>
          <w:b/>
          <w:sz w:val="18"/>
          <w:szCs w:val="18"/>
        </w:rPr>
        <w:tab/>
        <w:t>ZAMAWIAJĄCY</w:t>
      </w:r>
    </w:p>
    <w:p w:rsidR="00161427" w:rsidRPr="00F92ABD" w:rsidRDefault="00161427" w:rsidP="00A83847">
      <w:pPr>
        <w:rPr>
          <w:rFonts w:ascii="Tahoma" w:hAnsi="Tahoma" w:cs="Tahoma"/>
          <w:sz w:val="20"/>
          <w:szCs w:val="20"/>
        </w:rPr>
      </w:pPr>
    </w:p>
    <w:p w:rsidR="00161427" w:rsidRPr="006C233F" w:rsidRDefault="00161427" w:rsidP="006C233F">
      <w:pPr>
        <w:spacing w:after="0" w:line="240" w:lineRule="auto"/>
        <w:rPr>
          <w:rFonts w:ascii="Tahoma" w:hAnsi="Tahoma" w:cs="Tahoma"/>
          <w:sz w:val="14"/>
          <w:szCs w:val="14"/>
        </w:rPr>
      </w:pPr>
      <w:r w:rsidRPr="006C233F">
        <w:rPr>
          <w:rFonts w:ascii="Tahoma" w:hAnsi="Tahoma" w:cs="Tahoma"/>
          <w:sz w:val="14"/>
          <w:szCs w:val="14"/>
        </w:rPr>
        <w:t>Załączniki:</w:t>
      </w:r>
    </w:p>
    <w:p w:rsidR="00161427" w:rsidRPr="006C233F" w:rsidRDefault="00161427" w:rsidP="006C233F">
      <w:pPr>
        <w:spacing w:after="0" w:line="240" w:lineRule="auto"/>
        <w:rPr>
          <w:rFonts w:ascii="Tahoma" w:hAnsi="Tahoma" w:cs="Tahoma"/>
          <w:sz w:val="14"/>
          <w:szCs w:val="14"/>
        </w:rPr>
      </w:pPr>
      <w:r w:rsidRPr="006C233F">
        <w:rPr>
          <w:rFonts w:ascii="Tahoma" w:hAnsi="Tahoma" w:cs="Tahoma"/>
          <w:sz w:val="14"/>
          <w:szCs w:val="14"/>
        </w:rPr>
        <w:t xml:space="preserve">Załącznik nr 1 – </w:t>
      </w:r>
      <w:r w:rsidRPr="006C233F">
        <w:rPr>
          <w:rFonts w:ascii="Tahoma" w:hAnsi="Tahoma" w:cs="Tahoma"/>
          <w:sz w:val="14"/>
          <w:szCs w:val="14"/>
          <w:highlight w:val="yellow"/>
        </w:rPr>
        <w:t>Opis przedmiotu zamówienia</w:t>
      </w:r>
    </w:p>
    <w:p w:rsidR="00161427" w:rsidRPr="006C233F" w:rsidRDefault="00161427" w:rsidP="006C233F">
      <w:pPr>
        <w:spacing w:after="0" w:line="240" w:lineRule="auto"/>
        <w:rPr>
          <w:rFonts w:ascii="Tahoma" w:hAnsi="Tahoma" w:cs="Tahoma"/>
          <w:sz w:val="14"/>
          <w:szCs w:val="14"/>
        </w:rPr>
      </w:pPr>
      <w:r w:rsidRPr="006C233F">
        <w:rPr>
          <w:rFonts w:ascii="Tahoma" w:hAnsi="Tahoma" w:cs="Tahoma"/>
          <w:sz w:val="14"/>
          <w:szCs w:val="14"/>
        </w:rPr>
        <w:t xml:space="preserve">Załącznik nr 2 – </w:t>
      </w:r>
      <w:r>
        <w:rPr>
          <w:rFonts w:ascii="Tahoma" w:hAnsi="Tahoma" w:cs="Tahoma"/>
          <w:sz w:val="14"/>
          <w:szCs w:val="14"/>
        </w:rPr>
        <w:t>Formularz Ofertowy</w:t>
      </w:r>
      <w:r w:rsidRPr="006C233F">
        <w:rPr>
          <w:rFonts w:ascii="Tahoma" w:hAnsi="Tahoma" w:cs="Tahoma"/>
          <w:sz w:val="14"/>
          <w:szCs w:val="14"/>
        </w:rPr>
        <w:t xml:space="preserve"> Wykonawcy</w:t>
      </w:r>
    </w:p>
    <w:p w:rsidR="00161427" w:rsidRPr="006C233F" w:rsidRDefault="00161427" w:rsidP="006C233F">
      <w:pPr>
        <w:spacing w:after="0" w:line="240" w:lineRule="auto"/>
        <w:rPr>
          <w:rFonts w:ascii="Tahoma" w:hAnsi="Tahoma" w:cs="Tahoma"/>
          <w:sz w:val="14"/>
          <w:szCs w:val="14"/>
        </w:rPr>
      </w:pPr>
      <w:r w:rsidRPr="006C233F">
        <w:rPr>
          <w:rFonts w:ascii="Tahoma" w:hAnsi="Tahoma" w:cs="Tahoma"/>
          <w:sz w:val="14"/>
          <w:szCs w:val="14"/>
        </w:rPr>
        <w:t>Załącznik nr 3 – Kopia licencji na wykonywanie krajowego transportu drogowego Wykonawcy</w:t>
      </w:r>
    </w:p>
    <w:p w:rsidR="00161427" w:rsidRPr="006C233F" w:rsidRDefault="00161427" w:rsidP="006C233F">
      <w:pPr>
        <w:spacing w:after="0" w:line="240" w:lineRule="auto"/>
        <w:rPr>
          <w:rFonts w:ascii="Tahoma" w:hAnsi="Tahoma" w:cs="Tahoma"/>
          <w:sz w:val="14"/>
          <w:szCs w:val="14"/>
        </w:rPr>
      </w:pPr>
      <w:r w:rsidRPr="006C233F">
        <w:rPr>
          <w:rFonts w:ascii="Tahoma" w:hAnsi="Tahoma" w:cs="Tahoma"/>
          <w:sz w:val="14"/>
          <w:szCs w:val="14"/>
        </w:rPr>
        <w:t>Załącznik nr 4 – Wzór umowy powierzenia przetwarzania danych osobowych</w:t>
      </w:r>
    </w:p>
    <w:p w:rsidR="00161427" w:rsidRPr="006C233F" w:rsidRDefault="00161427" w:rsidP="006C233F">
      <w:pPr>
        <w:spacing w:after="0" w:line="240" w:lineRule="auto"/>
        <w:rPr>
          <w:rFonts w:ascii="Tahoma" w:hAnsi="Tahoma" w:cs="Tahoma"/>
          <w:sz w:val="14"/>
          <w:szCs w:val="14"/>
        </w:rPr>
        <w:sectPr w:rsidR="00161427" w:rsidRPr="006C233F" w:rsidSect="0015345F">
          <w:headerReference w:type="default" r:id="rId7"/>
          <w:footerReference w:type="even" r:id="rId8"/>
          <w:footerReference w:type="default" r:id="rId9"/>
          <w:pgSz w:w="11906" w:h="16838" w:code="9"/>
          <w:pgMar w:top="1843" w:right="1274" w:bottom="2410" w:left="993" w:header="794" w:footer="283" w:gutter="0"/>
          <w:cols w:space="708"/>
          <w:docGrid w:linePitch="360"/>
        </w:sectPr>
      </w:pPr>
      <w:r w:rsidRPr="006C233F">
        <w:rPr>
          <w:rFonts w:ascii="Tahoma" w:hAnsi="Tahoma" w:cs="Tahoma"/>
          <w:sz w:val="14"/>
          <w:szCs w:val="14"/>
        </w:rPr>
        <w:t>Załącznik nr 5 – Treść klauzuli informacyjnej o przetwarzaniu danych osobowych</w:t>
      </w:r>
      <w:bookmarkStart w:id="0" w:name="_GoBack"/>
      <w:bookmarkEnd w:id="0"/>
    </w:p>
    <w:p w:rsidR="00161427" w:rsidRPr="0059659F" w:rsidRDefault="00161427" w:rsidP="00A83847">
      <w:pPr>
        <w:rPr>
          <w:rFonts w:ascii="Tahoma" w:hAnsi="Tahoma" w:cs="Tahoma"/>
          <w:sz w:val="20"/>
          <w:szCs w:val="20"/>
        </w:rPr>
      </w:pPr>
      <w:r>
        <w:rPr>
          <w:rFonts w:ascii="Tahoma" w:hAnsi="Tahoma" w:cs="Tahoma"/>
          <w:sz w:val="20"/>
          <w:szCs w:val="20"/>
        </w:rPr>
        <w:t>K-DZP-272-32</w:t>
      </w:r>
      <w:r w:rsidRPr="0059659F">
        <w:rPr>
          <w:rFonts w:ascii="Tahoma" w:hAnsi="Tahoma" w:cs="Tahoma"/>
          <w:sz w:val="20"/>
          <w:szCs w:val="20"/>
        </w:rPr>
        <w:t>/19</w:t>
      </w:r>
    </w:p>
    <w:p w:rsidR="00161427" w:rsidRPr="006C233F" w:rsidRDefault="00161427" w:rsidP="006C233F">
      <w:pPr>
        <w:ind w:left="4956" w:firstLine="708"/>
        <w:jc w:val="center"/>
        <w:rPr>
          <w:rFonts w:ascii="Tahoma" w:hAnsi="Tahoma" w:cs="Tahoma"/>
          <w:sz w:val="18"/>
          <w:szCs w:val="18"/>
        </w:rPr>
      </w:pPr>
      <w:r>
        <w:rPr>
          <w:rFonts w:ascii="Tahoma" w:hAnsi="Tahoma" w:cs="Tahoma"/>
          <w:sz w:val="18"/>
          <w:szCs w:val="18"/>
        </w:rPr>
        <w:t xml:space="preserve">Załącznik nr 5 do Umowy </w:t>
      </w:r>
    </w:p>
    <w:p w:rsidR="00161427" w:rsidRDefault="00161427" w:rsidP="00A83847">
      <w:pPr>
        <w:tabs>
          <w:tab w:val="num" w:pos="600"/>
        </w:tabs>
        <w:ind w:left="540"/>
        <w:jc w:val="center"/>
        <w:rPr>
          <w:rFonts w:ascii="Tahoma" w:hAnsi="Tahoma" w:cs="Tahoma"/>
          <w:b/>
          <w:bCs/>
          <w:kern w:val="24"/>
          <w:sz w:val="18"/>
          <w:szCs w:val="18"/>
        </w:rPr>
      </w:pPr>
      <w:r>
        <w:rPr>
          <w:rFonts w:ascii="Tahoma" w:hAnsi="Tahoma" w:cs="Tahoma"/>
          <w:b/>
          <w:bCs/>
          <w:kern w:val="24"/>
          <w:sz w:val="18"/>
          <w:szCs w:val="18"/>
        </w:rPr>
        <w:t>INFORMACJA O PRZETWARZANIU DANYCH OSOBOWYCH</w:t>
      </w:r>
    </w:p>
    <w:p w:rsidR="00161427" w:rsidRPr="006C233F" w:rsidRDefault="00161427" w:rsidP="00A83847">
      <w:pPr>
        <w:spacing w:after="150"/>
        <w:jc w:val="both"/>
        <w:rPr>
          <w:rFonts w:ascii="Tahoma" w:hAnsi="Tahoma" w:cs="Tahoma"/>
          <w:bCs/>
          <w:kern w:val="24"/>
          <w:sz w:val="14"/>
          <w:szCs w:val="14"/>
        </w:rPr>
      </w:pPr>
      <w:r w:rsidRPr="006C233F">
        <w:rPr>
          <w:rFonts w:ascii="Tahoma" w:hAnsi="Tahoma" w:cs="Tahoma"/>
          <w:bCs/>
          <w:kern w:val="24"/>
          <w:sz w:val="14"/>
          <w:szCs w:val="14"/>
        </w:rPr>
        <w:t xml:space="preserve">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informujemy, że: </w:t>
      </w:r>
    </w:p>
    <w:p w:rsidR="00161427" w:rsidRPr="006C233F" w:rsidRDefault="00161427" w:rsidP="00A83847">
      <w:pPr>
        <w:pStyle w:val="msonormalcxspdrugie"/>
        <w:numPr>
          <w:ilvl w:val="0"/>
          <w:numId w:val="17"/>
        </w:numPr>
        <w:autoSpaceDN w:val="0"/>
        <w:spacing w:before="0" w:beforeAutospacing="0" w:after="150" w:afterAutospacing="0"/>
        <w:contextualSpacing/>
        <w:jc w:val="both"/>
        <w:rPr>
          <w:rFonts w:ascii="Tahoma" w:hAnsi="Tahoma" w:cs="Tahoma"/>
          <w:i/>
          <w:sz w:val="14"/>
          <w:szCs w:val="14"/>
        </w:rPr>
      </w:pPr>
      <w:r w:rsidRPr="006C233F">
        <w:rPr>
          <w:rFonts w:ascii="Tahoma" w:hAnsi="Tahoma" w:cs="Tahoma"/>
          <w:sz w:val="14"/>
          <w:szCs w:val="14"/>
        </w:rPr>
        <w:t>Administratorem danych osobowych jest Zamawiający</w:t>
      </w:r>
      <w:r w:rsidRPr="006C233F">
        <w:rPr>
          <w:rFonts w:ascii="Tahoma" w:hAnsi="Tahoma" w:cs="Tahoma"/>
          <w:i/>
          <w:sz w:val="14"/>
          <w:szCs w:val="14"/>
        </w:rPr>
        <w:t xml:space="preserve"> - </w:t>
      </w:r>
      <w:r w:rsidRPr="006C233F">
        <w:rPr>
          <w:rFonts w:ascii="Tahoma" w:hAnsi="Tahoma" w:cs="Tahoma"/>
          <w:sz w:val="14"/>
          <w:szCs w:val="14"/>
        </w:rPr>
        <w:t>Uniwersytet Ekonomiczny w Krakowie, ul. Rakowicka 27, 31-510 Kraków (dalej: „administrator”).</w:t>
      </w:r>
    </w:p>
    <w:p w:rsidR="00161427" w:rsidRPr="006C233F" w:rsidRDefault="00161427" w:rsidP="00A83847">
      <w:pPr>
        <w:pStyle w:val="msonormalcxspdrugie"/>
        <w:numPr>
          <w:ilvl w:val="0"/>
          <w:numId w:val="17"/>
        </w:numPr>
        <w:autoSpaceDN w:val="0"/>
        <w:spacing w:before="0" w:beforeAutospacing="0" w:after="150" w:afterAutospacing="0"/>
        <w:contextualSpacing/>
        <w:jc w:val="both"/>
        <w:rPr>
          <w:rFonts w:ascii="Tahoma" w:hAnsi="Tahoma" w:cs="Tahoma"/>
          <w:i/>
          <w:sz w:val="14"/>
          <w:szCs w:val="14"/>
        </w:rPr>
      </w:pPr>
      <w:r w:rsidRPr="006C233F">
        <w:rPr>
          <w:rFonts w:ascii="Tahoma" w:hAnsi="Tahoma" w:cs="Tahoma"/>
          <w:sz w:val="14"/>
          <w:szCs w:val="14"/>
        </w:rPr>
        <w:t xml:space="preserve">W Uniwersytecie Ekonomicznym w Krakowie funkcjonuje inspektor ochrony danych osobowych, z którym można skontaktować się osobiście lub korespondencyjnie na adres siedziby administratora, telefonicznie pod nr tel.: (12) 293-7590 lub drogą elektroniczną na adres poczty e-mail: </w:t>
      </w:r>
      <w:hyperlink r:id="rId10" w:history="1">
        <w:r w:rsidRPr="006C233F">
          <w:rPr>
            <w:rStyle w:val="Hyperlink"/>
            <w:rFonts w:ascii="Tahoma" w:hAnsi="Tahoma" w:cs="Tahoma"/>
            <w:color w:val="61674D"/>
            <w:sz w:val="14"/>
            <w:szCs w:val="14"/>
          </w:rPr>
          <w:t>iod@uek.krakow.pl</w:t>
        </w:r>
      </w:hyperlink>
      <w:r w:rsidRPr="006C233F">
        <w:rPr>
          <w:rFonts w:ascii="Tahoma" w:hAnsi="Tahoma" w:cs="Tahoma"/>
          <w:sz w:val="14"/>
          <w:szCs w:val="14"/>
        </w:rPr>
        <w:t xml:space="preserve"> </w:t>
      </w:r>
    </w:p>
    <w:p w:rsidR="00161427" w:rsidRPr="006C233F" w:rsidRDefault="00161427" w:rsidP="00A83847">
      <w:pPr>
        <w:pStyle w:val="msonormalcxspdrugie"/>
        <w:numPr>
          <w:ilvl w:val="0"/>
          <w:numId w:val="17"/>
        </w:numPr>
        <w:autoSpaceDN w:val="0"/>
        <w:spacing w:before="0" w:beforeAutospacing="0" w:after="150" w:afterAutospacing="0"/>
        <w:contextualSpacing/>
        <w:jc w:val="both"/>
        <w:rPr>
          <w:rFonts w:ascii="Tahoma" w:hAnsi="Tahoma" w:cs="Tahoma"/>
          <w:i/>
          <w:sz w:val="14"/>
          <w:szCs w:val="14"/>
        </w:rPr>
      </w:pPr>
      <w:r w:rsidRPr="006C233F">
        <w:rPr>
          <w:rFonts w:ascii="Tahoma" w:hAnsi="Tahoma" w:cs="Tahoma"/>
          <w:sz w:val="14"/>
          <w:szCs w:val="14"/>
        </w:rPr>
        <w:t>Dane osobowe są przetwarzane przez administratora na podstawie art. 6 ust. 1 lit. c</w:t>
      </w:r>
      <w:r w:rsidRPr="006C233F">
        <w:rPr>
          <w:rFonts w:ascii="Tahoma" w:hAnsi="Tahoma" w:cs="Tahoma"/>
          <w:i/>
          <w:sz w:val="14"/>
          <w:szCs w:val="14"/>
        </w:rPr>
        <w:t xml:space="preserve"> </w:t>
      </w:r>
      <w:r w:rsidRPr="006C233F">
        <w:rPr>
          <w:rFonts w:ascii="Tahoma" w:hAnsi="Tahoma" w:cs="Tahoma"/>
          <w:sz w:val="14"/>
          <w:szCs w:val="14"/>
        </w:rPr>
        <w:t xml:space="preserve">RODO w celach związanych z postępowaniem o udzielenie zamówienia publicznego, w szczególności w celu zebrania i rozpatrzenia ofert, kontaktowania się z oferentami, wezwania do podania dodatkowych informacji. W przypadku Wykonawcy, którego oferta została wybrana - także na podstawie art. 6 ust. 1 lit. b RODO, w celu zawarcia i realizacji umowy o zamówienie publiczne, również w odniesieniu do danych osobowych udostępnionych przez Wykonawcę (dane podwykonawców, osób wyznaczonych do kontaktu i osób zatrudnionych na umowę o pracę – jeśli Zamawiający tego zażąda). </w:t>
      </w:r>
      <w:r w:rsidRPr="006C233F">
        <w:rPr>
          <w:rFonts w:ascii="Tahoma" w:hAnsi="Tahoma" w:cs="Tahoma"/>
          <w:bCs/>
          <w:sz w:val="14"/>
          <w:szCs w:val="14"/>
        </w:rPr>
        <w:t>Dane osobowe mogą być również przetwarzane w związku z uzasadnionym interesem realizowanym przez administratora np. ustaleniem, dochodzeniem lub obroną roszczeń (art. 6 ust. 1 lit. f RODO).</w:t>
      </w:r>
    </w:p>
    <w:p w:rsidR="00161427" w:rsidRPr="006C233F" w:rsidRDefault="00161427" w:rsidP="00A83847">
      <w:pPr>
        <w:pStyle w:val="msonormalcxspdrugie"/>
        <w:numPr>
          <w:ilvl w:val="0"/>
          <w:numId w:val="17"/>
        </w:numPr>
        <w:autoSpaceDN w:val="0"/>
        <w:spacing w:before="0" w:beforeAutospacing="0" w:after="150" w:afterAutospacing="0"/>
        <w:contextualSpacing/>
        <w:jc w:val="both"/>
        <w:rPr>
          <w:rFonts w:ascii="Tahoma" w:hAnsi="Tahoma" w:cs="Tahoma"/>
          <w:i/>
          <w:sz w:val="14"/>
          <w:szCs w:val="14"/>
        </w:rPr>
      </w:pPr>
      <w:r w:rsidRPr="006C233F">
        <w:rPr>
          <w:rFonts w:ascii="Tahoma" w:hAnsi="Tahoma" w:cs="Tahoma"/>
          <w:sz w:val="14"/>
          <w:szCs w:val="14"/>
        </w:rPr>
        <w:t>Odbiorcami danych osobowych przetwarzanych przez administratora w ramach postępowania o udzielenie zamówienia publicznego będą osoby lub podmioty, którym udostępniona zostanie dokumentacja postępowania w oparciu o art. 8 oraz art. 96 ust. 3 Ustawy z dnia 29 stycznia 2004 r. – Prawo zamówień publicznych (t. j. Dz. U. z 2018 r. poz. 1986 z późn. zm.), dalej „ustawa Pzp”, lub Ustawę z dnia  13 października 2016 r. o dostępie do informacji publicznej (t. j. Dz. U. z 2018 r., poz. 1330 z późn. zm.) lub inne przepisy prawa lub umowy zawarte przez Zamawiającego;</w:t>
      </w:r>
    </w:p>
    <w:p w:rsidR="00161427" w:rsidRPr="006C233F" w:rsidRDefault="00161427" w:rsidP="00A83847">
      <w:pPr>
        <w:pStyle w:val="msonormalcxspdrugie"/>
        <w:numPr>
          <w:ilvl w:val="0"/>
          <w:numId w:val="17"/>
        </w:numPr>
        <w:autoSpaceDN w:val="0"/>
        <w:spacing w:before="0" w:beforeAutospacing="0" w:after="150" w:afterAutospacing="0"/>
        <w:contextualSpacing/>
        <w:jc w:val="both"/>
        <w:rPr>
          <w:rFonts w:ascii="Tahoma" w:hAnsi="Tahoma" w:cs="Tahoma"/>
          <w:i/>
          <w:sz w:val="14"/>
          <w:szCs w:val="14"/>
        </w:rPr>
      </w:pPr>
      <w:r w:rsidRPr="006C233F">
        <w:rPr>
          <w:rFonts w:ascii="Tahoma" w:hAnsi="Tahoma" w:cs="Tahoma"/>
          <w:sz w:val="14"/>
          <w:szCs w:val="14"/>
        </w:rPr>
        <w:t>Dane osobowe będą przechowywane, zgodnie z art. 97 ust. 1 ustawy Pzp, przez okres 4 lat od dnia zakończenia postępowania o udzielenie zamówienia, a jeżeli czas trwania umowy przekracza 4 lata, okres przechowywania obejmuje cały czas trwania umowy. Po tym czasie Umowa zostanie zarchiwizowana i będzie przechowywana zgodnie z przepisami Ustawy z dnia 14.07.1983 r. o narodowym zasobie archiwalnym i archiwach (t. j. Dz. U. z 2019 r. poz. 553 z późn.zm.) oraz aktów wykonawczych;</w:t>
      </w:r>
    </w:p>
    <w:p w:rsidR="00161427" w:rsidRPr="006C233F" w:rsidRDefault="00161427" w:rsidP="00A83847">
      <w:pPr>
        <w:pStyle w:val="msonormalcxspdrugie"/>
        <w:numPr>
          <w:ilvl w:val="0"/>
          <w:numId w:val="17"/>
        </w:numPr>
        <w:autoSpaceDN w:val="0"/>
        <w:spacing w:before="0" w:beforeAutospacing="0" w:after="150" w:afterAutospacing="0"/>
        <w:contextualSpacing/>
        <w:jc w:val="both"/>
        <w:rPr>
          <w:rFonts w:ascii="Tahoma" w:hAnsi="Tahoma" w:cs="Tahoma"/>
          <w:i/>
          <w:sz w:val="14"/>
          <w:szCs w:val="14"/>
        </w:rPr>
      </w:pPr>
      <w:r w:rsidRPr="006C233F">
        <w:rPr>
          <w:rFonts w:ascii="Tahoma" w:hAnsi="Tahoma" w:cs="Tahoma"/>
          <w:sz w:val="14"/>
          <w:szCs w:val="14"/>
        </w:rPr>
        <w:t>Obowiązek podania danych osobowych dotyczących bezpośrednio Wykonawcy jest wymogiem ustawowym określonym w przepisach ustawy Pzp, związanym z udziałem w postępowaniu o udzielenie zamówienia publicznego. W przypadku danych osobowych udostępnionych przez Wykonawcę, którego oferta została wybrana - także z zawarciem i realizacją umowy; konsekwencje niepodania określonych danych wynikają z ustawy Pzp;</w:t>
      </w:r>
    </w:p>
    <w:p w:rsidR="00161427" w:rsidRPr="006C233F" w:rsidRDefault="00161427" w:rsidP="00A83847">
      <w:pPr>
        <w:pStyle w:val="msonormalcxspdrugie"/>
        <w:numPr>
          <w:ilvl w:val="0"/>
          <w:numId w:val="17"/>
        </w:numPr>
        <w:autoSpaceDN w:val="0"/>
        <w:spacing w:before="0" w:beforeAutospacing="0" w:after="150" w:afterAutospacing="0"/>
        <w:contextualSpacing/>
        <w:jc w:val="both"/>
        <w:rPr>
          <w:rFonts w:ascii="Tahoma" w:hAnsi="Tahoma" w:cs="Tahoma"/>
          <w:i/>
          <w:sz w:val="14"/>
          <w:szCs w:val="14"/>
        </w:rPr>
      </w:pPr>
      <w:r w:rsidRPr="006C233F">
        <w:rPr>
          <w:rFonts w:ascii="Tahoma" w:hAnsi="Tahoma" w:cs="Tahoma"/>
          <w:sz w:val="14"/>
          <w:szCs w:val="14"/>
        </w:rPr>
        <w:t>W odniesieniu do danych osobowych przetwarzanych przez administratora w ramach postępowania o udzielenie zamówienia publicznego, decyzje nie będą podejmowane w sposób zautomatyzowany, stosowanie do art. 22 RODO;</w:t>
      </w:r>
    </w:p>
    <w:p w:rsidR="00161427" w:rsidRPr="006C233F" w:rsidRDefault="00161427" w:rsidP="00A83847">
      <w:pPr>
        <w:pStyle w:val="msonormalcxspdrugie"/>
        <w:numPr>
          <w:ilvl w:val="0"/>
          <w:numId w:val="17"/>
        </w:numPr>
        <w:autoSpaceDN w:val="0"/>
        <w:spacing w:before="0" w:beforeAutospacing="0" w:after="150" w:afterAutospacing="0"/>
        <w:contextualSpacing/>
        <w:jc w:val="both"/>
        <w:rPr>
          <w:rFonts w:ascii="Tahoma" w:hAnsi="Tahoma" w:cs="Tahoma"/>
          <w:i/>
          <w:sz w:val="14"/>
          <w:szCs w:val="14"/>
        </w:rPr>
      </w:pPr>
      <w:r w:rsidRPr="006C233F">
        <w:rPr>
          <w:rFonts w:ascii="Tahoma" w:hAnsi="Tahoma" w:cs="Tahoma"/>
          <w:sz w:val="14"/>
          <w:szCs w:val="14"/>
        </w:rPr>
        <w:t>Osoba, której dane dotyczą, przysługuje:</w:t>
      </w:r>
    </w:p>
    <w:p w:rsidR="00161427" w:rsidRPr="006C233F" w:rsidRDefault="00161427" w:rsidP="00A83847">
      <w:pPr>
        <w:pStyle w:val="msonormalcxspdrugie"/>
        <w:numPr>
          <w:ilvl w:val="0"/>
          <w:numId w:val="18"/>
        </w:numPr>
        <w:autoSpaceDN w:val="0"/>
        <w:spacing w:before="0" w:beforeAutospacing="0" w:after="150" w:afterAutospacing="0"/>
        <w:ind w:left="709" w:hanging="283"/>
        <w:contextualSpacing/>
        <w:jc w:val="both"/>
        <w:rPr>
          <w:rFonts w:ascii="Tahoma" w:hAnsi="Tahoma" w:cs="Tahoma"/>
          <w:color w:val="00B0F0"/>
          <w:sz w:val="14"/>
          <w:szCs w:val="14"/>
        </w:rPr>
      </w:pPr>
      <w:r w:rsidRPr="006C233F">
        <w:rPr>
          <w:rFonts w:ascii="Tahoma" w:hAnsi="Tahoma" w:cs="Tahoma"/>
          <w:sz w:val="14"/>
          <w:szCs w:val="14"/>
        </w:rPr>
        <w:t>na podstawie art. 15 RODO prawo dostępu do danych osobowych, z zastrzeżeniem, że w celu realizacji tego prawa administrator może zażądać podania dodatkowych informacji, w szczególności wskazania nazwy lub daty postępowania o udzielenie zamówienia publicznego lub konkursu. W przypadku, gdy dane osobowe są przechowywane w protokole, administrator w celu realizacji tego prawa może zażądać podania dodatkowych informacji, które pozwolą sprecyzować nazwę lub datę zakończonego postępowania o udzielenie zamówienia;</w:t>
      </w:r>
    </w:p>
    <w:p w:rsidR="00161427" w:rsidRPr="006C233F" w:rsidRDefault="00161427" w:rsidP="00A83847">
      <w:pPr>
        <w:pStyle w:val="msonormalcxspdrugie"/>
        <w:numPr>
          <w:ilvl w:val="0"/>
          <w:numId w:val="18"/>
        </w:numPr>
        <w:autoSpaceDN w:val="0"/>
        <w:spacing w:before="0" w:beforeAutospacing="0" w:after="150" w:afterAutospacing="0"/>
        <w:ind w:left="709" w:hanging="283"/>
        <w:contextualSpacing/>
        <w:jc w:val="both"/>
        <w:rPr>
          <w:rFonts w:ascii="Tahoma" w:hAnsi="Tahoma" w:cs="Tahoma"/>
          <w:sz w:val="14"/>
          <w:szCs w:val="14"/>
        </w:rPr>
      </w:pPr>
      <w:r w:rsidRPr="006C233F">
        <w:rPr>
          <w:rFonts w:ascii="Tahoma" w:hAnsi="Tahoma" w:cs="Tahoma"/>
          <w:sz w:val="14"/>
          <w:szCs w:val="14"/>
        </w:rPr>
        <w:t xml:space="preserve">na podstawie art. 16 RODO prawo do sprostowania danych osobowych </w:t>
      </w:r>
      <w:r w:rsidRPr="006C233F">
        <w:rPr>
          <w:rFonts w:ascii="Tahoma" w:hAnsi="Tahoma" w:cs="Tahoma"/>
          <w:b/>
          <w:sz w:val="14"/>
          <w:szCs w:val="14"/>
          <w:vertAlign w:val="superscript"/>
        </w:rPr>
        <w:t>*</w:t>
      </w:r>
      <w:r w:rsidRPr="006C233F">
        <w:rPr>
          <w:rFonts w:ascii="Tahoma" w:hAnsi="Tahoma" w:cs="Tahoma"/>
          <w:sz w:val="14"/>
          <w:szCs w:val="14"/>
        </w:rPr>
        <w:t>;</w:t>
      </w:r>
    </w:p>
    <w:p w:rsidR="00161427" w:rsidRPr="006C233F" w:rsidRDefault="00161427" w:rsidP="00A83847">
      <w:pPr>
        <w:pStyle w:val="msonormalcxspdrugie"/>
        <w:numPr>
          <w:ilvl w:val="0"/>
          <w:numId w:val="18"/>
        </w:numPr>
        <w:autoSpaceDN w:val="0"/>
        <w:spacing w:before="0" w:beforeAutospacing="0" w:after="150" w:afterAutospacing="0"/>
        <w:ind w:left="709" w:hanging="283"/>
        <w:contextualSpacing/>
        <w:jc w:val="both"/>
        <w:rPr>
          <w:rFonts w:ascii="Tahoma" w:hAnsi="Tahoma" w:cs="Tahoma"/>
          <w:sz w:val="14"/>
          <w:szCs w:val="14"/>
        </w:rPr>
      </w:pPr>
      <w:r w:rsidRPr="006C233F">
        <w:rPr>
          <w:rFonts w:ascii="Tahoma" w:hAnsi="Tahoma" w:cs="Tahoma"/>
          <w:sz w:val="14"/>
          <w:szCs w:val="14"/>
        </w:rPr>
        <w:t>na podstawie art. 18 RODO prawo żądania od administratora ograniczenia przetwarzania danych osobowych z zastrzeżeniem przypadków, o których mowa w art. 18 ust. 2 RODO **. Wystąpienie z żądaniem ograniczenia przetwarzania danych osobowych nie ogranicza tego przetwarzania do czasu zakończenia postępowania o udzielenie zamówienia publicznego lub konkursu;</w:t>
      </w:r>
    </w:p>
    <w:p w:rsidR="00161427" w:rsidRPr="006C233F" w:rsidRDefault="00161427" w:rsidP="00A83847">
      <w:pPr>
        <w:pStyle w:val="msonormalcxspnazwisko"/>
        <w:numPr>
          <w:ilvl w:val="0"/>
          <w:numId w:val="18"/>
        </w:numPr>
        <w:autoSpaceDN w:val="0"/>
        <w:spacing w:before="0" w:beforeAutospacing="0" w:after="150" w:afterAutospacing="0"/>
        <w:ind w:left="709" w:hanging="283"/>
        <w:contextualSpacing/>
        <w:jc w:val="both"/>
        <w:rPr>
          <w:rFonts w:ascii="Tahoma" w:hAnsi="Tahoma" w:cs="Tahoma"/>
          <w:i/>
          <w:sz w:val="14"/>
          <w:szCs w:val="14"/>
        </w:rPr>
      </w:pPr>
      <w:r w:rsidRPr="006C233F">
        <w:rPr>
          <w:rFonts w:ascii="Tahoma" w:hAnsi="Tahoma" w:cs="Tahoma"/>
          <w:sz w:val="14"/>
          <w:szCs w:val="14"/>
        </w:rPr>
        <w:t>prawo do wniesienia skargi do Prezesa Urzędu Ochrony Danych Osobowych, w przypadku uznania, że przetwarzanie danych osobowych narusza przepisy RODO;</w:t>
      </w:r>
    </w:p>
    <w:p w:rsidR="00161427" w:rsidRPr="006C233F" w:rsidRDefault="00161427" w:rsidP="00A83847">
      <w:pPr>
        <w:pStyle w:val="ListParagraph"/>
        <w:numPr>
          <w:ilvl w:val="0"/>
          <w:numId w:val="17"/>
        </w:numPr>
        <w:spacing w:after="150" w:line="240" w:lineRule="auto"/>
        <w:jc w:val="both"/>
        <w:rPr>
          <w:rFonts w:ascii="Tahoma" w:hAnsi="Tahoma" w:cs="Tahoma"/>
          <w:i/>
          <w:sz w:val="14"/>
          <w:szCs w:val="14"/>
        </w:rPr>
      </w:pPr>
      <w:r w:rsidRPr="006C233F">
        <w:rPr>
          <w:rFonts w:ascii="Tahoma" w:hAnsi="Tahoma" w:cs="Tahoma"/>
          <w:sz w:val="14"/>
          <w:szCs w:val="14"/>
        </w:rPr>
        <w:t>Osobie, której dane dotyczą nie przysługuje:</w:t>
      </w:r>
    </w:p>
    <w:p w:rsidR="00161427" w:rsidRPr="006C233F" w:rsidRDefault="00161427" w:rsidP="00A83847">
      <w:pPr>
        <w:pStyle w:val="msonormalcxsppierwsze"/>
        <w:numPr>
          <w:ilvl w:val="0"/>
          <w:numId w:val="19"/>
        </w:numPr>
        <w:autoSpaceDN w:val="0"/>
        <w:spacing w:before="0" w:beforeAutospacing="0" w:after="150" w:afterAutospacing="0"/>
        <w:ind w:left="709" w:hanging="283"/>
        <w:contextualSpacing/>
        <w:jc w:val="both"/>
        <w:rPr>
          <w:rFonts w:ascii="Tahoma" w:hAnsi="Tahoma" w:cs="Tahoma"/>
          <w:i/>
          <w:color w:val="00B0F0"/>
          <w:sz w:val="14"/>
          <w:szCs w:val="14"/>
        </w:rPr>
      </w:pPr>
      <w:r w:rsidRPr="006C233F">
        <w:rPr>
          <w:rFonts w:ascii="Tahoma" w:hAnsi="Tahoma" w:cs="Tahoma"/>
          <w:sz w:val="14"/>
          <w:szCs w:val="14"/>
        </w:rPr>
        <w:t>w związku z art. 17 ust. 3 lit. b, d lub e RODO prawo do usunięcia danych osobowych;</w:t>
      </w:r>
    </w:p>
    <w:p w:rsidR="00161427" w:rsidRPr="006C233F" w:rsidRDefault="00161427" w:rsidP="00A83847">
      <w:pPr>
        <w:pStyle w:val="msonormalcxspdrugie"/>
        <w:numPr>
          <w:ilvl w:val="0"/>
          <w:numId w:val="19"/>
        </w:numPr>
        <w:autoSpaceDN w:val="0"/>
        <w:spacing w:before="0" w:beforeAutospacing="0" w:after="150" w:afterAutospacing="0"/>
        <w:ind w:left="709" w:hanging="283"/>
        <w:contextualSpacing/>
        <w:jc w:val="both"/>
        <w:rPr>
          <w:rFonts w:ascii="Tahoma" w:hAnsi="Tahoma" w:cs="Tahoma"/>
          <w:b/>
          <w:i/>
          <w:sz w:val="14"/>
          <w:szCs w:val="14"/>
        </w:rPr>
      </w:pPr>
      <w:r w:rsidRPr="006C233F">
        <w:rPr>
          <w:rFonts w:ascii="Tahoma" w:hAnsi="Tahoma" w:cs="Tahoma"/>
          <w:sz w:val="14"/>
          <w:szCs w:val="14"/>
        </w:rPr>
        <w:t>prawo do przenoszenia danych osobowych, o którym mowa w art. 20 RODO;</w:t>
      </w:r>
    </w:p>
    <w:p w:rsidR="00161427" w:rsidRPr="006C233F" w:rsidRDefault="00161427" w:rsidP="00A83847">
      <w:pPr>
        <w:pStyle w:val="msonormalcxspdrugie"/>
        <w:numPr>
          <w:ilvl w:val="0"/>
          <w:numId w:val="19"/>
        </w:numPr>
        <w:autoSpaceDN w:val="0"/>
        <w:spacing w:before="0" w:beforeAutospacing="0" w:after="150" w:afterAutospacing="0"/>
        <w:ind w:left="709" w:hanging="283"/>
        <w:contextualSpacing/>
        <w:jc w:val="both"/>
        <w:rPr>
          <w:rFonts w:ascii="Tahoma" w:hAnsi="Tahoma" w:cs="Tahoma"/>
          <w:i/>
          <w:sz w:val="14"/>
          <w:szCs w:val="14"/>
        </w:rPr>
      </w:pPr>
      <w:r w:rsidRPr="006C233F">
        <w:rPr>
          <w:rFonts w:ascii="Tahoma" w:hAnsi="Tahoma" w:cs="Tahoma"/>
          <w:sz w:val="14"/>
          <w:szCs w:val="14"/>
        </w:rPr>
        <w:t xml:space="preserve">na podstawie art. 21 RODO prawo sprzeciwu wobec przetwarzania danych osobowych, gdy podstawą prawną przetwarzania danych osobowych jest art. 6 ust. 1 lit. c RODO. </w:t>
      </w:r>
    </w:p>
    <w:p w:rsidR="00161427" w:rsidRDefault="00161427" w:rsidP="00A83847">
      <w:pPr>
        <w:pStyle w:val="msonormalcxspdrugie"/>
        <w:spacing w:after="150" w:afterAutospacing="0"/>
        <w:contextualSpacing/>
        <w:jc w:val="both"/>
        <w:rPr>
          <w:rFonts w:ascii="Tahoma" w:hAnsi="Tahoma" w:cs="Tahoma"/>
          <w:sz w:val="18"/>
          <w:szCs w:val="18"/>
        </w:rPr>
      </w:pPr>
    </w:p>
    <w:p w:rsidR="00161427" w:rsidRPr="006C233F" w:rsidRDefault="00161427" w:rsidP="00A83847">
      <w:pPr>
        <w:pStyle w:val="msonormalcxspdrugie"/>
        <w:jc w:val="both"/>
        <w:rPr>
          <w:rFonts w:ascii="Tahoma" w:hAnsi="Tahoma" w:cs="Tahoma"/>
          <w:i/>
          <w:sz w:val="12"/>
          <w:szCs w:val="12"/>
        </w:rPr>
      </w:pPr>
      <w:r w:rsidRPr="006C233F">
        <w:rPr>
          <w:rFonts w:ascii="Tahoma" w:hAnsi="Tahoma" w:cs="Tahoma"/>
          <w:b/>
          <w:i/>
          <w:sz w:val="12"/>
          <w:szCs w:val="12"/>
          <w:vertAlign w:val="superscript"/>
        </w:rPr>
        <w:t xml:space="preserve">* </w:t>
      </w:r>
      <w:r w:rsidRPr="006C233F">
        <w:rPr>
          <w:rFonts w:ascii="Tahoma" w:hAnsi="Tahoma" w:cs="Tahoma"/>
          <w:b/>
          <w:i/>
          <w:sz w:val="12"/>
          <w:szCs w:val="12"/>
        </w:rPr>
        <w:t>Wyjaśnienie:</w:t>
      </w:r>
      <w:r w:rsidRPr="006C233F">
        <w:rPr>
          <w:rFonts w:ascii="Tahoma" w:hAnsi="Tahoma" w:cs="Tahoma"/>
          <w:i/>
          <w:sz w:val="12"/>
          <w:szCs w:val="12"/>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161427" w:rsidRPr="006C233F" w:rsidRDefault="00161427" w:rsidP="00A83847">
      <w:pPr>
        <w:pStyle w:val="msonormalcxspdrugie"/>
        <w:jc w:val="both"/>
        <w:rPr>
          <w:rFonts w:ascii="Tahoma" w:hAnsi="Tahoma" w:cs="Tahoma"/>
          <w:sz w:val="12"/>
          <w:szCs w:val="12"/>
        </w:rPr>
      </w:pPr>
      <w:r w:rsidRPr="006C233F">
        <w:rPr>
          <w:rFonts w:ascii="Tahoma" w:hAnsi="Tahoma" w:cs="Tahoma"/>
          <w:b/>
          <w:i/>
          <w:sz w:val="12"/>
          <w:szCs w:val="12"/>
          <w:vertAlign w:val="superscript"/>
        </w:rPr>
        <w:t xml:space="preserve">** </w:t>
      </w:r>
      <w:r w:rsidRPr="006C233F">
        <w:rPr>
          <w:rFonts w:ascii="Tahoma" w:hAnsi="Tahoma" w:cs="Tahoma"/>
          <w:b/>
          <w:i/>
          <w:sz w:val="12"/>
          <w:szCs w:val="12"/>
        </w:rPr>
        <w:t>Wyjaśnienie:</w:t>
      </w:r>
      <w:r w:rsidRPr="006C233F">
        <w:rPr>
          <w:rFonts w:ascii="Tahoma" w:hAnsi="Tahoma" w:cs="Tahoma"/>
          <w:i/>
          <w:sz w:val="12"/>
          <w:szCs w:val="1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161427" w:rsidRPr="00487E4B" w:rsidRDefault="00161427" w:rsidP="00A83847"/>
    <w:p w:rsidR="00161427" w:rsidRPr="00A83847" w:rsidRDefault="00161427" w:rsidP="00A83847"/>
    <w:sectPr w:rsidR="00161427" w:rsidRPr="00A83847" w:rsidSect="0015345F">
      <w:pgSz w:w="11906" w:h="16838" w:code="9"/>
      <w:pgMar w:top="1843" w:right="1274" w:bottom="2410" w:left="993" w:header="794"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427" w:rsidRDefault="00161427" w:rsidP="00F01043">
      <w:pPr>
        <w:spacing w:after="0" w:line="240" w:lineRule="auto"/>
      </w:pPr>
      <w:r>
        <w:separator/>
      </w:r>
    </w:p>
  </w:endnote>
  <w:endnote w:type="continuationSeparator" w:id="0">
    <w:p w:rsidR="00161427" w:rsidRDefault="00161427" w:rsidP="00F010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427" w:rsidRDefault="00161427" w:rsidP="00ED19CD">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161427" w:rsidRDefault="00161427" w:rsidP="00ED19CD">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427" w:rsidRDefault="00161427" w:rsidP="00ED19CD">
    <w:pPr>
      <w:pStyle w:val="Footer"/>
      <w:framePr w:wrap="around" w:vAnchor="text" w:hAnchor="page" w:x="11074" w:y="37"/>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161427" w:rsidRDefault="00161427" w:rsidP="00ED19CD">
    <w:pPr>
      <w:tabs>
        <w:tab w:val="center" w:pos="4536"/>
        <w:tab w:val="right" w:pos="9072"/>
      </w:tabs>
      <w:spacing w:after="0" w:line="240" w:lineRule="auto"/>
      <w:ind w:right="360" w:firstLine="360"/>
      <w:rPr>
        <w:noProof/>
        <w:lang w:eastAsia="pl-PL"/>
      </w:rPr>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59" o:spid="_x0000_s2049" type="#_x0000_t75" style="position:absolute;left:0;text-align:left;margin-left:1in;margin-top:10.7pt;width:121.15pt;height:54.15pt;z-index:251658240;visibility:visible">
          <v:imagedata r:id="rId1" o:title=""/>
        </v:shape>
      </w:pict>
    </w:r>
    <w:r>
      <w:rPr>
        <w:noProof/>
        <w:lang w:eastAsia="pl-PL"/>
      </w:rPr>
      <w:pict>
        <v:shapetype id="_x0000_t202" coordsize="21600,21600" o:spt="202" path="m,l,21600r21600,l21600,xe">
          <v:stroke joinstyle="miter"/>
          <v:path gradientshapeok="t" o:connecttype="rect"/>
        </v:shapetype>
        <v:shape id="Pole tekstowe 5" o:spid="_x0000_s2050" type="#_x0000_t202" style="position:absolute;left:0;text-align:left;margin-left:207pt;margin-top:1.7pt;width:281.25pt;height:79.5pt;z-index:25165721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" strokeweight=".5pt">
          <v:textbox style="mso-next-textbox:#Pole tekstowe 5">
            <w:txbxContent>
              <w:p w:rsidR="00161427" w:rsidRPr="00853192" w:rsidRDefault="00161427" w:rsidP="002E1138">
                <w:pPr>
                  <w:pStyle w:val="SUBBL"/>
                  <w:jc w:val="both"/>
                  <w:rPr>
                    <w:rFonts w:cs="Calibri"/>
                    <w:color w:val="000000"/>
                    <w:sz w:val="18"/>
                    <w:szCs w:val="18"/>
                  </w:rPr>
                </w:pPr>
                <w:r w:rsidRPr="00853192">
                  <w:rPr>
                    <w:rFonts w:ascii="Calibri" w:hAnsi="Calibri" w:cs="Calibri"/>
                    <w:color w:val="000000"/>
                    <w:sz w:val="18"/>
                    <w:szCs w:val="18"/>
                    <w:lang w:val="pl-PL"/>
                  </w:rPr>
                  <w:t xml:space="preserve">Projekt pt. </w:t>
                </w:r>
                <w:r w:rsidRPr="00853192">
                  <w:rPr>
                    <w:rFonts w:ascii="Calibri" w:hAnsi="Calibri" w:cs="Calibri"/>
                    <w:i/>
                    <w:iCs/>
                    <w:color w:val="000000"/>
                    <w:sz w:val="18"/>
                    <w:szCs w:val="18"/>
                    <w:lang w:val="pl-PL"/>
                  </w:rPr>
                  <w:t>Akademia Kreatywności – pomysł, potencjał, przedsiębiorca</w:t>
                </w:r>
                <w:r w:rsidRPr="00853192">
                  <w:rPr>
                    <w:rFonts w:ascii="Calibri" w:hAnsi="Calibri" w:cs="Calibri"/>
                    <w:color w:val="000000"/>
                    <w:sz w:val="18"/>
                    <w:szCs w:val="18"/>
                    <w:lang w:val="pl-PL"/>
                  </w:rPr>
                  <w:t xml:space="preserve"> realizowany jest w ramach Programu Operacyjnego Wiedza Edukacja Rozwój 2014-2020 współfinansowanego ze środków Europejskiego Funduszu Społecznego, nr umowy: </w:t>
                </w:r>
                <w:r w:rsidRPr="00853192">
                  <w:rPr>
                    <w:rFonts w:ascii="Arial" w:hAnsi="Arial" w:cs="Arial"/>
                    <w:color w:val="000000"/>
                    <w:sz w:val="18"/>
                    <w:szCs w:val="18"/>
                  </w:rPr>
                  <w:t>POWR.03.01.00-00-T045/18-00</w:t>
                </w:r>
                <w:r w:rsidRPr="00853192">
                  <w:rPr>
                    <w:rFonts w:ascii="Calibri" w:hAnsi="Calibri" w:cs="Calibri"/>
                    <w:color w:val="000000"/>
                    <w:sz w:val="18"/>
                    <w:szCs w:val="18"/>
                    <w:lang w:val="pl-PL"/>
                  </w:rPr>
                  <w:t>. Kwota dofinansowania ze środków europejskich: 873 005,45 zł. Całkowita wartość projektu to 1 035 839,40 zł.</w:t>
                </w:r>
              </w:p>
              <w:p w:rsidR="00161427" w:rsidRPr="005878C2" w:rsidRDefault="00161427" w:rsidP="002E1138">
                <w:pPr>
                  <w:jc w:val="both"/>
                  <w:rPr>
                    <w:sz w:val="18"/>
                    <w:szCs w:val="18"/>
                  </w:rPr>
                </w:pPr>
              </w:p>
            </w:txbxContent>
          </v:textbox>
          <w10:wrap anchorx="margin"/>
        </v:shape>
      </w:pict>
    </w:r>
    <w:r>
      <w:rPr>
        <w:noProof/>
        <w:lang w:eastAsia="pl-PL"/>
      </w:rPr>
      <w:br/>
    </w:r>
    <w:r w:rsidRPr="00A40D01">
      <w:rPr>
        <w:noProof/>
        <w:lang w:eastAsia="pl-PL"/>
      </w:rPr>
      <w:pict>
        <v:shape id="Obraz 160" o:spid="_x0000_i1028" type="#_x0000_t75" style="width:67.5pt;height:75.75pt;visibility:visible">
          <v:imagedata r:id="rId2" o:titl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427" w:rsidRDefault="00161427" w:rsidP="00F01043">
      <w:pPr>
        <w:spacing w:after="0" w:line="240" w:lineRule="auto"/>
      </w:pPr>
      <w:r>
        <w:separator/>
      </w:r>
    </w:p>
  </w:footnote>
  <w:footnote w:type="continuationSeparator" w:id="0">
    <w:p w:rsidR="00161427" w:rsidRDefault="00161427" w:rsidP="00F01043">
      <w:pPr>
        <w:spacing w:after="0" w:line="240" w:lineRule="auto"/>
      </w:pPr>
      <w:r>
        <w:continuationSeparator/>
      </w:r>
    </w:p>
  </w:footnote>
  <w:footnote w:id="1">
    <w:p w:rsidR="00161427" w:rsidRDefault="00161427" w:rsidP="00A83847">
      <w:pPr>
        <w:pStyle w:val="FootnoteText"/>
      </w:pPr>
      <w:r>
        <w:rPr>
          <w:rStyle w:val="FootnoteReference"/>
        </w:rPr>
        <w:footnoteRef/>
      </w:r>
      <w:r>
        <w:t xml:space="preserve"> </w:t>
      </w:r>
      <w:r w:rsidRPr="00265DEE">
        <w:rPr>
          <w:rFonts w:ascii="Tahoma" w:hAnsi="Tahoma" w:cs="Tahoma"/>
          <w:sz w:val="16"/>
          <w:szCs w:val="16"/>
        </w:rPr>
        <w:t xml:space="preserve">uzupełnić </w:t>
      </w:r>
      <w:r>
        <w:rPr>
          <w:rFonts w:ascii="Tahoma" w:hAnsi="Tahoma" w:cs="Tahoma"/>
          <w:sz w:val="16"/>
          <w:szCs w:val="16"/>
        </w:rPr>
        <w:t>zgodnie z ofertą Wykonawcy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427" w:rsidRPr="00067E02" w:rsidRDefault="00161427" w:rsidP="00067E02">
    <w:pPr>
      <w:pStyle w:val="Header"/>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58" o:spid="_x0000_i1026" type="#_x0000_t75" style="width:475.5pt;height:26.25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0000000E"/>
    <w:name w:val="WW8Num13"/>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
    <w:nsid w:val="00000015"/>
    <w:multiLevelType w:val="singleLevel"/>
    <w:tmpl w:val="00000015"/>
    <w:name w:val="WW8Num21"/>
    <w:lvl w:ilvl="0">
      <w:start w:val="1"/>
      <w:numFmt w:val="lowerLetter"/>
      <w:lvlText w:val="%1)"/>
      <w:lvlJc w:val="left"/>
      <w:pPr>
        <w:tabs>
          <w:tab w:val="num" w:pos="0"/>
        </w:tabs>
        <w:ind w:left="1080" w:hanging="360"/>
      </w:pPr>
      <w:rPr>
        <w:rFonts w:cs="Calibri" w:hint="default"/>
      </w:rPr>
    </w:lvl>
  </w:abstractNum>
  <w:abstractNum w:abstractNumId="2">
    <w:nsid w:val="00000021"/>
    <w:multiLevelType w:val="singleLevel"/>
    <w:tmpl w:val="00000021"/>
    <w:name w:val="WW8Num33"/>
    <w:lvl w:ilvl="0">
      <w:start w:val="1"/>
      <w:numFmt w:val="lowerLetter"/>
      <w:lvlText w:val="%1)"/>
      <w:lvlJc w:val="left"/>
      <w:pPr>
        <w:tabs>
          <w:tab w:val="num" w:pos="0"/>
        </w:tabs>
        <w:ind w:left="1080" w:hanging="360"/>
      </w:pPr>
      <w:rPr>
        <w:rFonts w:cs="Calibri" w:hint="default"/>
      </w:rPr>
    </w:lvl>
  </w:abstractNum>
  <w:abstractNum w:abstractNumId="3">
    <w:nsid w:val="0000002E"/>
    <w:multiLevelType w:val="multilevel"/>
    <w:tmpl w:val="0000002E"/>
    <w:name w:val="WW8Num46"/>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0000002F"/>
    <w:multiLevelType w:val="multilevel"/>
    <w:tmpl w:val="0000002F"/>
    <w:name w:val="WW8Num47"/>
    <w:lvl w:ilvl="0">
      <w:start w:val="1"/>
      <w:numFmt w:val="decimal"/>
      <w:lvlText w:val="%1."/>
      <w:lvlJc w:val="left"/>
      <w:pPr>
        <w:tabs>
          <w:tab w:val="num" w:pos="360"/>
        </w:tabs>
        <w:ind w:left="360" w:hanging="360"/>
      </w:pPr>
      <w:rPr>
        <w:rFonts w:cs="Calibri" w:hint="default"/>
        <w:i/>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5">
    <w:nsid w:val="01107C8F"/>
    <w:multiLevelType w:val="hybridMultilevel"/>
    <w:tmpl w:val="BA28306C"/>
    <w:lvl w:ilvl="0" w:tplc="0415000F">
      <w:start w:val="1"/>
      <w:numFmt w:val="decimal"/>
      <w:lvlText w:val="%1."/>
      <w:lvlJc w:val="left"/>
      <w:pPr>
        <w:ind w:left="360" w:hanging="360"/>
      </w:pPr>
      <w:rPr>
        <w:rFonts w:cs="Times New Roman" w:hint="default"/>
      </w:rPr>
    </w:lvl>
    <w:lvl w:ilvl="1" w:tplc="04150019">
      <w:start w:val="1"/>
      <w:numFmt w:val="lowerLetter"/>
      <w:lvlText w:val="%2."/>
      <w:lvlJc w:val="left"/>
      <w:pPr>
        <w:ind w:left="928"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
    <w:nsid w:val="03B029BB"/>
    <w:multiLevelType w:val="hybridMultilevel"/>
    <w:tmpl w:val="ECECD99E"/>
    <w:lvl w:ilvl="0" w:tplc="FFFFFFFF">
      <w:start w:val="1"/>
      <w:numFmt w:val="decimal"/>
      <w:lvlText w:val="%1."/>
      <w:lvlJc w:val="left"/>
      <w:pPr>
        <w:tabs>
          <w:tab w:val="num" w:pos="720"/>
        </w:tabs>
        <w:ind w:left="720" w:hanging="360"/>
      </w:pPr>
      <w:rPr>
        <w:rFonts w:cs="Times New Roman" w:hint="default"/>
      </w:rPr>
    </w:lvl>
    <w:lvl w:ilvl="1" w:tplc="014C3F58">
      <w:start w:val="1"/>
      <w:numFmt w:val="decimal"/>
      <w:lvlText w:val="%2)"/>
      <w:lvlJc w:val="left"/>
      <w:pPr>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nsid w:val="049871DE"/>
    <w:multiLevelType w:val="hybridMultilevel"/>
    <w:tmpl w:val="D5722FE0"/>
    <w:lvl w:ilvl="0" w:tplc="E7844798">
      <w:start w:val="1"/>
      <w:numFmt w:val="decimal"/>
      <w:lvlText w:val="%1."/>
      <w:lvlJc w:val="left"/>
      <w:pPr>
        <w:ind w:left="360" w:hanging="360"/>
      </w:pPr>
      <w:rPr>
        <w:rFonts w:cs="Times New Roman"/>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
    <w:nsid w:val="06017D00"/>
    <w:multiLevelType w:val="hybridMultilevel"/>
    <w:tmpl w:val="CB040CB2"/>
    <w:lvl w:ilvl="0" w:tplc="8F24E532">
      <w:start w:val="1"/>
      <w:numFmt w:val="decimal"/>
      <w:lvlText w:val="%1."/>
      <w:lvlJc w:val="left"/>
      <w:pPr>
        <w:ind w:left="720" w:hanging="360"/>
      </w:pPr>
      <w:rPr>
        <w:rFonts w:ascii="Tahoma" w:hAnsi="Tahoma" w:cs="Tahoma" w:hint="default"/>
        <w:sz w:val="20"/>
        <w:szCs w:val="20"/>
      </w:rPr>
    </w:lvl>
    <w:lvl w:ilvl="1" w:tplc="04150019">
      <w:start w:val="1"/>
      <w:numFmt w:val="lowerLetter"/>
      <w:lvlText w:val="%2."/>
      <w:lvlJc w:val="left"/>
      <w:pPr>
        <w:ind w:left="786"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0884609E"/>
    <w:multiLevelType w:val="hybridMultilevel"/>
    <w:tmpl w:val="4A56269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ind w:left="1080" w:hanging="360"/>
      </w:pPr>
      <w:rPr>
        <w:rFonts w:cs="Times New Roman" w:hint="default"/>
      </w:rPr>
    </w:lvl>
    <w:lvl w:ilvl="2" w:tplc="0415001B">
      <w:start w:val="1"/>
      <w:numFmt w:val="lowerRoman"/>
      <w:lvlText w:val="%3."/>
      <w:lvlJc w:val="right"/>
      <w:pPr>
        <w:tabs>
          <w:tab w:val="num" w:pos="1740"/>
        </w:tabs>
        <w:ind w:left="174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nsid w:val="0A185E3A"/>
    <w:multiLevelType w:val="multilevel"/>
    <w:tmpl w:val="CB54DC26"/>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0D757067"/>
    <w:multiLevelType w:val="hybridMultilevel"/>
    <w:tmpl w:val="D18EE330"/>
    <w:lvl w:ilvl="0" w:tplc="04150011">
      <w:start w:val="1"/>
      <w:numFmt w:val="decimal"/>
      <w:lvlText w:val="%1)"/>
      <w:lvlJc w:val="left"/>
      <w:pPr>
        <w:ind w:left="1145" w:hanging="360"/>
      </w:pPr>
      <w:rPr>
        <w:rFonts w:cs="Times New Roman"/>
      </w:rPr>
    </w:lvl>
    <w:lvl w:ilvl="1" w:tplc="04150019" w:tentative="1">
      <w:start w:val="1"/>
      <w:numFmt w:val="lowerLetter"/>
      <w:lvlText w:val="%2."/>
      <w:lvlJc w:val="left"/>
      <w:pPr>
        <w:ind w:left="1865" w:hanging="360"/>
      </w:pPr>
      <w:rPr>
        <w:rFonts w:cs="Times New Roman"/>
      </w:rPr>
    </w:lvl>
    <w:lvl w:ilvl="2" w:tplc="04150011">
      <w:start w:val="1"/>
      <w:numFmt w:val="decimal"/>
      <w:lvlText w:val="%3)"/>
      <w:lvlJc w:val="left"/>
      <w:pPr>
        <w:ind w:left="2765" w:hanging="360"/>
      </w:pPr>
      <w:rPr>
        <w:rFonts w:cs="Times New Roman"/>
      </w:rPr>
    </w:lvl>
    <w:lvl w:ilvl="3" w:tplc="0415000F" w:tentative="1">
      <w:start w:val="1"/>
      <w:numFmt w:val="decimal"/>
      <w:lvlText w:val="%4."/>
      <w:lvlJc w:val="left"/>
      <w:pPr>
        <w:ind w:left="3305" w:hanging="360"/>
      </w:pPr>
      <w:rPr>
        <w:rFonts w:cs="Times New Roman"/>
      </w:rPr>
    </w:lvl>
    <w:lvl w:ilvl="4" w:tplc="04150019" w:tentative="1">
      <w:start w:val="1"/>
      <w:numFmt w:val="lowerLetter"/>
      <w:lvlText w:val="%5."/>
      <w:lvlJc w:val="left"/>
      <w:pPr>
        <w:ind w:left="4025" w:hanging="360"/>
      </w:pPr>
      <w:rPr>
        <w:rFonts w:cs="Times New Roman"/>
      </w:rPr>
    </w:lvl>
    <w:lvl w:ilvl="5" w:tplc="0415001B" w:tentative="1">
      <w:start w:val="1"/>
      <w:numFmt w:val="lowerRoman"/>
      <w:lvlText w:val="%6."/>
      <w:lvlJc w:val="right"/>
      <w:pPr>
        <w:ind w:left="4745" w:hanging="180"/>
      </w:pPr>
      <w:rPr>
        <w:rFonts w:cs="Times New Roman"/>
      </w:rPr>
    </w:lvl>
    <w:lvl w:ilvl="6" w:tplc="0415000F" w:tentative="1">
      <w:start w:val="1"/>
      <w:numFmt w:val="decimal"/>
      <w:lvlText w:val="%7."/>
      <w:lvlJc w:val="left"/>
      <w:pPr>
        <w:ind w:left="5465" w:hanging="360"/>
      </w:pPr>
      <w:rPr>
        <w:rFonts w:cs="Times New Roman"/>
      </w:rPr>
    </w:lvl>
    <w:lvl w:ilvl="7" w:tplc="04150019" w:tentative="1">
      <w:start w:val="1"/>
      <w:numFmt w:val="lowerLetter"/>
      <w:lvlText w:val="%8."/>
      <w:lvlJc w:val="left"/>
      <w:pPr>
        <w:ind w:left="6185" w:hanging="360"/>
      </w:pPr>
      <w:rPr>
        <w:rFonts w:cs="Times New Roman"/>
      </w:rPr>
    </w:lvl>
    <w:lvl w:ilvl="8" w:tplc="0415001B" w:tentative="1">
      <w:start w:val="1"/>
      <w:numFmt w:val="lowerRoman"/>
      <w:lvlText w:val="%9."/>
      <w:lvlJc w:val="right"/>
      <w:pPr>
        <w:ind w:left="6905" w:hanging="180"/>
      </w:pPr>
      <w:rPr>
        <w:rFonts w:cs="Times New Roman"/>
      </w:rPr>
    </w:lvl>
  </w:abstractNum>
  <w:abstractNum w:abstractNumId="12">
    <w:nsid w:val="144C4FED"/>
    <w:multiLevelType w:val="multilevel"/>
    <w:tmpl w:val="55D2E718"/>
    <w:lvl w:ilvl="0">
      <w:start w:val="1"/>
      <w:numFmt w:val="decimal"/>
      <w:lvlText w:val="%1."/>
      <w:lvlJc w:val="left"/>
      <w:pPr>
        <w:tabs>
          <w:tab w:val="num" w:pos="1080"/>
        </w:tabs>
        <w:ind w:left="1080" w:hanging="360"/>
      </w:pPr>
      <w:rPr>
        <w:rFonts w:cs="Times New Roman"/>
        <w:b w:val="0"/>
      </w:rPr>
    </w:lvl>
    <w:lvl w:ilvl="1">
      <w:start w:val="1"/>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108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2160"/>
        </w:tabs>
        <w:ind w:left="2160" w:hanging="144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520"/>
        </w:tabs>
        <w:ind w:left="2520" w:hanging="1800"/>
      </w:pPr>
      <w:rPr>
        <w:rFonts w:cs="Times New Roman" w:hint="default"/>
      </w:rPr>
    </w:lvl>
    <w:lvl w:ilvl="8">
      <w:start w:val="1"/>
      <w:numFmt w:val="decimal"/>
      <w:isLgl/>
      <w:lvlText w:val="%1.%2.%3.%4.%5.%6.%7.%8.%9."/>
      <w:lvlJc w:val="left"/>
      <w:pPr>
        <w:tabs>
          <w:tab w:val="num" w:pos="2520"/>
        </w:tabs>
        <w:ind w:left="2520" w:hanging="1800"/>
      </w:pPr>
      <w:rPr>
        <w:rFonts w:cs="Times New Roman" w:hint="default"/>
      </w:rPr>
    </w:lvl>
  </w:abstractNum>
  <w:abstractNum w:abstractNumId="13">
    <w:nsid w:val="17EC79E6"/>
    <w:multiLevelType w:val="hybridMultilevel"/>
    <w:tmpl w:val="760ABB1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
    <w:nsid w:val="191A3EA2"/>
    <w:multiLevelType w:val="hybridMultilevel"/>
    <w:tmpl w:val="D28CE56C"/>
    <w:lvl w:ilvl="0" w:tplc="0415000F">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6">
    <w:nsid w:val="1D516EAD"/>
    <w:multiLevelType w:val="hybridMultilevel"/>
    <w:tmpl w:val="49C0B066"/>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7">
    <w:nsid w:val="237F66E4"/>
    <w:multiLevelType w:val="hybridMultilevel"/>
    <w:tmpl w:val="E5EAED4E"/>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8">
    <w:nsid w:val="286A1A95"/>
    <w:multiLevelType w:val="hybridMultilevel"/>
    <w:tmpl w:val="409E6BF6"/>
    <w:lvl w:ilvl="0" w:tplc="0415000F">
      <w:start w:val="1"/>
      <w:numFmt w:val="decimal"/>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9">
    <w:nsid w:val="29E915E5"/>
    <w:multiLevelType w:val="multilevel"/>
    <w:tmpl w:val="3A343386"/>
    <w:lvl w:ilvl="0">
      <w:start w:val="3"/>
      <w:numFmt w:val="decimal"/>
      <w:lvlText w:val="%1"/>
      <w:lvlJc w:val="left"/>
      <w:pPr>
        <w:tabs>
          <w:tab w:val="num" w:pos="360"/>
        </w:tabs>
        <w:ind w:left="360" w:hanging="360"/>
      </w:pPr>
      <w:rPr>
        <w:rFonts w:cs="Times New Roman" w:hint="default"/>
      </w:rPr>
    </w:lvl>
    <w:lvl w:ilvl="1">
      <w:start w:val="1"/>
      <w:numFmt w:val="lowerLetter"/>
      <w:lvlText w:val="%2."/>
      <w:lvlJc w:val="left"/>
      <w:pPr>
        <w:ind w:left="644" w:hanging="360"/>
      </w:pPr>
      <w:rPr>
        <w:rFonts w:cs="Times New Roman" w:hint="default"/>
      </w:rPr>
    </w:lvl>
    <w:lvl w:ilvl="2">
      <w:start w:val="1"/>
      <w:numFmt w:val="decimal"/>
      <w:lvlText w:val="%3)"/>
      <w:lvlJc w:val="left"/>
      <w:pPr>
        <w:tabs>
          <w:tab w:val="num" w:pos="720"/>
        </w:tabs>
        <w:ind w:left="720" w:hanging="720"/>
      </w:pPr>
      <w:rPr>
        <w:rFonts w:ascii="Tahoma" w:eastAsia="Times New Roman" w:hAnsi="Tahoma" w:cs="Tahoma"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2D2530FD"/>
    <w:multiLevelType w:val="hybridMultilevel"/>
    <w:tmpl w:val="C4A6C8BA"/>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start w:val="1"/>
      <w:numFmt w:val="bullet"/>
      <w:lvlText w:val="o"/>
      <w:lvlJc w:val="left"/>
      <w:pPr>
        <w:ind w:left="1866" w:hanging="360"/>
      </w:pPr>
      <w:rPr>
        <w:rFonts w:ascii="Courier New" w:hAnsi="Courier New" w:hint="default"/>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2">
    <w:nsid w:val="3D4B27B3"/>
    <w:multiLevelType w:val="hybridMultilevel"/>
    <w:tmpl w:val="F0A45250"/>
    <w:lvl w:ilvl="0" w:tplc="D4820C4C">
      <w:start w:val="1"/>
      <w:numFmt w:val="decimal"/>
      <w:lvlText w:val="%1."/>
      <w:lvlJc w:val="left"/>
      <w:pPr>
        <w:ind w:left="360" w:hanging="360"/>
      </w:pPr>
      <w:rPr>
        <w:rFonts w:cs="Times New Roman" w:hint="default"/>
        <w:b w:val="0"/>
      </w:rPr>
    </w:lvl>
    <w:lvl w:ilvl="1" w:tplc="18E804A2">
      <w:start w:val="1"/>
      <w:numFmt w:val="lowerLetter"/>
      <w:lvlText w:val="%2."/>
      <w:lvlJc w:val="left"/>
      <w:pPr>
        <w:ind w:left="1080" w:hanging="360"/>
      </w:pPr>
      <w:rPr>
        <w:rFonts w:cs="Times New Roman"/>
        <w:b w:val="0"/>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3">
    <w:nsid w:val="4CBF6F8A"/>
    <w:multiLevelType w:val="hybridMultilevel"/>
    <w:tmpl w:val="C4A6C8BA"/>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num w:numId="1">
    <w:abstractNumId w:val="18"/>
  </w:num>
  <w:num w:numId="2">
    <w:abstractNumId w:val="11"/>
  </w:num>
  <w:num w:numId="3">
    <w:abstractNumId w:val="19"/>
  </w:num>
  <w:num w:numId="4">
    <w:abstractNumId w:val="14"/>
  </w:num>
  <w:num w:numId="5">
    <w:abstractNumId w:val="22"/>
  </w:num>
  <w:num w:numId="6">
    <w:abstractNumId w:val="20"/>
  </w:num>
  <w:num w:numId="7">
    <w:abstractNumId w:val="23"/>
  </w:num>
  <w:num w:numId="8">
    <w:abstractNumId w:val="16"/>
  </w:num>
  <w:num w:numId="9">
    <w:abstractNumId w:val="8"/>
  </w:num>
  <w:num w:numId="10">
    <w:abstractNumId w:val="5"/>
  </w:num>
  <w:num w:numId="11">
    <w:abstractNumId w:val="12"/>
  </w:num>
  <w:num w:numId="12">
    <w:abstractNumId w:val="6"/>
  </w:num>
  <w:num w:numId="13">
    <w:abstractNumId w:val="17"/>
  </w:num>
  <w:num w:numId="14">
    <w:abstractNumId w:val="13"/>
  </w:num>
  <w:num w:numId="1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0556"/>
    <w:rsid w:val="0001571B"/>
    <w:rsid w:val="00022711"/>
    <w:rsid w:val="0003634A"/>
    <w:rsid w:val="000510AD"/>
    <w:rsid w:val="0006755B"/>
    <w:rsid w:val="00067E02"/>
    <w:rsid w:val="00073095"/>
    <w:rsid w:val="00077EB0"/>
    <w:rsid w:val="00083730"/>
    <w:rsid w:val="00094B0D"/>
    <w:rsid w:val="0009653C"/>
    <w:rsid w:val="000974FA"/>
    <w:rsid w:val="000A0AF5"/>
    <w:rsid w:val="000A47C6"/>
    <w:rsid w:val="000C2A44"/>
    <w:rsid w:val="000D1031"/>
    <w:rsid w:val="0011069F"/>
    <w:rsid w:val="00111E04"/>
    <w:rsid w:val="0015345F"/>
    <w:rsid w:val="00161427"/>
    <w:rsid w:val="0016142D"/>
    <w:rsid w:val="00192D33"/>
    <w:rsid w:val="00194753"/>
    <w:rsid w:val="00197CA2"/>
    <w:rsid w:val="001A3932"/>
    <w:rsid w:val="001A7DFF"/>
    <w:rsid w:val="001B140B"/>
    <w:rsid w:val="001B363D"/>
    <w:rsid w:val="001B6DFA"/>
    <w:rsid w:val="001C105C"/>
    <w:rsid w:val="001D12CD"/>
    <w:rsid w:val="001D189B"/>
    <w:rsid w:val="001D6D3D"/>
    <w:rsid w:val="001F57D6"/>
    <w:rsid w:val="002035AC"/>
    <w:rsid w:val="0020556B"/>
    <w:rsid w:val="00214A6E"/>
    <w:rsid w:val="00221A74"/>
    <w:rsid w:val="00222A19"/>
    <w:rsid w:val="00242A7D"/>
    <w:rsid w:val="00250E92"/>
    <w:rsid w:val="00253984"/>
    <w:rsid w:val="00265DEE"/>
    <w:rsid w:val="00266E70"/>
    <w:rsid w:val="0028504D"/>
    <w:rsid w:val="00285C0F"/>
    <w:rsid w:val="002946B2"/>
    <w:rsid w:val="002A2BF9"/>
    <w:rsid w:val="002A56B7"/>
    <w:rsid w:val="002C0F29"/>
    <w:rsid w:val="002C39C2"/>
    <w:rsid w:val="002C5E1D"/>
    <w:rsid w:val="002D71E6"/>
    <w:rsid w:val="002E1138"/>
    <w:rsid w:val="002F4802"/>
    <w:rsid w:val="002F7C44"/>
    <w:rsid w:val="00303950"/>
    <w:rsid w:val="003305B2"/>
    <w:rsid w:val="00333C81"/>
    <w:rsid w:val="0034516E"/>
    <w:rsid w:val="00364401"/>
    <w:rsid w:val="0037169E"/>
    <w:rsid w:val="00394C42"/>
    <w:rsid w:val="0039661B"/>
    <w:rsid w:val="003A12DF"/>
    <w:rsid w:val="003A2242"/>
    <w:rsid w:val="003A2550"/>
    <w:rsid w:val="003A3454"/>
    <w:rsid w:val="003B4DA8"/>
    <w:rsid w:val="003D0C97"/>
    <w:rsid w:val="003D1385"/>
    <w:rsid w:val="003E03E8"/>
    <w:rsid w:val="003E6B39"/>
    <w:rsid w:val="003F6C39"/>
    <w:rsid w:val="00400BBD"/>
    <w:rsid w:val="00420C27"/>
    <w:rsid w:val="0047150C"/>
    <w:rsid w:val="00487AB7"/>
    <w:rsid w:val="00487E4B"/>
    <w:rsid w:val="0049211F"/>
    <w:rsid w:val="004963D7"/>
    <w:rsid w:val="004B60EB"/>
    <w:rsid w:val="004C1A71"/>
    <w:rsid w:val="004D15C3"/>
    <w:rsid w:val="004D1C98"/>
    <w:rsid w:val="004E4832"/>
    <w:rsid w:val="004E6875"/>
    <w:rsid w:val="004F5FE9"/>
    <w:rsid w:val="004F70F8"/>
    <w:rsid w:val="0052606C"/>
    <w:rsid w:val="00565BF1"/>
    <w:rsid w:val="00570BEB"/>
    <w:rsid w:val="005716C0"/>
    <w:rsid w:val="0057411C"/>
    <w:rsid w:val="005800FD"/>
    <w:rsid w:val="0058545B"/>
    <w:rsid w:val="005878C2"/>
    <w:rsid w:val="00594187"/>
    <w:rsid w:val="0059659F"/>
    <w:rsid w:val="005A4DC3"/>
    <w:rsid w:val="005B2345"/>
    <w:rsid w:val="005B2564"/>
    <w:rsid w:val="005C44D1"/>
    <w:rsid w:val="005D0696"/>
    <w:rsid w:val="005F344B"/>
    <w:rsid w:val="005F43B0"/>
    <w:rsid w:val="005F482A"/>
    <w:rsid w:val="00602047"/>
    <w:rsid w:val="00605CBE"/>
    <w:rsid w:val="00606B73"/>
    <w:rsid w:val="006136DC"/>
    <w:rsid w:val="00616DD4"/>
    <w:rsid w:val="00624118"/>
    <w:rsid w:val="00635831"/>
    <w:rsid w:val="006414AE"/>
    <w:rsid w:val="00663FAD"/>
    <w:rsid w:val="00684467"/>
    <w:rsid w:val="006B330B"/>
    <w:rsid w:val="006B7F4F"/>
    <w:rsid w:val="006C233F"/>
    <w:rsid w:val="006E3973"/>
    <w:rsid w:val="006E5F96"/>
    <w:rsid w:val="006F3F39"/>
    <w:rsid w:val="0070236D"/>
    <w:rsid w:val="00712986"/>
    <w:rsid w:val="00731820"/>
    <w:rsid w:val="007328D2"/>
    <w:rsid w:val="0074023D"/>
    <w:rsid w:val="007429A4"/>
    <w:rsid w:val="00756168"/>
    <w:rsid w:val="00756E98"/>
    <w:rsid w:val="0075718A"/>
    <w:rsid w:val="00757FA1"/>
    <w:rsid w:val="00764794"/>
    <w:rsid w:val="00766C50"/>
    <w:rsid w:val="00775FD3"/>
    <w:rsid w:val="00780220"/>
    <w:rsid w:val="00781BC5"/>
    <w:rsid w:val="0079044D"/>
    <w:rsid w:val="00796623"/>
    <w:rsid w:val="00797C5E"/>
    <w:rsid w:val="007A2DFD"/>
    <w:rsid w:val="007B239C"/>
    <w:rsid w:val="007B54A6"/>
    <w:rsid w:val="007B6C57"/>
    <w:rsid w:val="007B7D12"/>
    <w:rsid w:val="007E41E6"/>
    <w:rsid w:val="007F7A4B"/>
    <w:rsid w:val="008003FE"/>
    <w:rsid w:val="00800614"/>
    <w:rsid w:val="008106A7"/>
    <w:rsid w:val="00824DA1"/>
    <w:rsid w:val="0084206C"/>
    <w:rsid w:val="008476B1"/>
    <w:rsid w:val="008510A9"/>
    <w:rsid w:val="00853062"/>
    <w:rsid w:val="00853192"/>
    <w:rsid w:val="00854C03"/>
    <w:rsid w:val="0086333D"/>
    <w:rsid w:val="00863E45"/>
    <w:rsid w:val="00875C98"/>
    <w:rsid w:val="008962D1"/>
    <w:rsid w:val="008A3FC5"/>
    <w:rsid w:val="008A5A06"/>
    <w:rsid w:val="008A76C3"/>
    <w:rsid w:val="008E3D46"/>
    <w:rsid w:val="00911E88"/>
    <w:rsid w:val="0091396A"/>
    <w:rsid w:val="00930F0D"/>
    <w:rsid w:val="00935FEB"/>
    <w:rsid w:val="00947536"/>
    <w:rsid w:val="00952230"/>
    <w:rsid w:val="00952E2E"/>
    <w:rsid w:val="00954BC8"/>
    <w:rsid w:val="009565EE"/>
    <w:rsid w:val="00961146"/>
    <w:rsid w:val="00963DA3"/>
    <w:rsid w:val="00982FE4"/>
    <w:rsid w:val="009841F8"/>
    <w:rsid w:val="00985117"/>
    <w:rsid w:val="00986088"/>
    <w:rsid w:val="0098723A"/>
    <w:rsid w:val="00991A6B"/>
    <w:rsid w:val="00993A10"/>
    <w:rsid w:val="009B0267"/>
    <w:rsid w:val="009B4B99"/>
    <w:rsid w:val="009D246B"/>
    <w:rsid w:val="009E0D35"/>
    <w:rsid w:val="009E33D4"/>
    <w:rsid w:val="009E71B5"/>
    <w:rsid w:val="009F4C1E"/>
    <w:rsid w:val="009F71B0"/>
    <w:rsid w:val="00A21CD2"/>
    <w:rsid w:val="00A342AB"/>
    <w:rsid w:val="00A342C2"/>
    <w:rsid w:val="00A40D01"/>
    <w:rsid w:val="00A656AE"/>
    <w:rsid w:val="00A75E8C"/>
    <w:rsid w:val="00A83847"/>
    <w:rsid w:val="00A94558"/>
    <w:rsid w:val="00A97EAF"/>
    <w:rsid w:val="00AA3F6C"/>
    <w:rsid w:val="00AB4F38"/>
    <w:rsid w:val="00AC0CE2"/>
    <w:rsid w:val="00AC375E"/>
    <w:rsid w:val="00AD006B"/>
    <w:rsid w:val="00AD3CC4"/>
    <w:rsid w:val="00AD724A"/>
    <w:rsid w:val="00AD7477"/>
    <w:rsid w:val="00AF464B"/>
    <w:rsid w:val="00B00229"/>
    <w:rsid w:val="00B162F3"/>
    <w:rsid w:val="00B2008D"/>
    <w:rsid w:val="00B227C2"/>
    <w:rsid w:val="00B22A95"/>
    <w:rsid w:val="00B25051"/>
    <w:rsid w:val="00B25CBE"/>
    <w:rsid w:val="00B26308"/>
    <w:rsid w:val="00B5024C"/>
    <w:rsid w:val="00B65D2B"/>
    <w:rsid w:val="00B66465"/>
    <w:rsid w:val="00B72667"/>
    <w:rsid w:val="00B82AE5"/>
    <w:rsid w:val="00B84D2D"/>
    <w:rsid w:val="00B86859"/>
    <w:rsid w:val="00B93358"/>
    <w:rsid w:val="00BC1AB5"/>
    <w:rsid w:val="00BD4163"/>
    <w:rsid w:val="00BE67EA"/>
    <w:rsid w:val="00BF76C4"/>
    <w:rsid w:val="00C01A49"/>
    <w:rsid w:val="00C03868"/>
    <w:rsid w:val="00C372BA"/>
    <w:rsid w:val="00C50484"/>
    <w:rsid w:val="00C609B6"/>
    <w:rsid w:val="00C73459"/>
    <w:rsid w:val="00C75941"/>
    <w:rsid w:val="00C942F9"/>
    <w:rsid w:val="00CB0A86"/>
    <w:rsid w:val="00CC49D9"/>
    <w:rsid w:val="00CD0991"/>
    <w:rsid w:val="00CD4BB5"/>
    <w:rsid w:val="00CE6E70"/>
    <w:rsid w:val="00CF24B9"/>
    <w:rsid w:val="00CF5C2B"/>
    <w:rsid w:val="00D21DA2"/>
    <w:rsid w:val="00D35B51"/>
    <w:rsid w:val="00D42A94"/>
    <w:rsid w:val="00D70DC8"/>
    <w:rsid w:val="00D71237"/>
    <w:rsid w:val="00D762D6"/>
    <w:rsid w:val="00D902D2"/>
    <w:rsid w:val="00DB0674"/>
    <w:rsid w:val="00DB43C3"/>
    <w:rsid w:val="00DD7FBB"/>
    <w:rsid w:val="00E17D54"/>
    <w:rsid w:val="00E50BC0"/>
    <w:rsid w:val="00E52BBB"/>
    <w:rsid w:val="00E57B6C"/>
    <w:rsid w:val="00E71D94"/>
    <w:rsid w:val="00E75E75"/>
    <w:rsid w:val="00E875A0"/>
    <w:rsid w:val="00EA5515"/>
    <w:rsid w:val="00EA5FF7"/>
    <w:rsid w:val="00EC2944"/>
    <w:rsid w:val="00EC2D91"/>
    <w:rsid w:val="00EC50E4"/>
    <w:rsid w:val="00ED19CD"/>
    <w:rsid w:val="00EE4664"/>
    <w:rsid w:val="00EE6D3F"/>
    <w:rsid w:val="00EF2EC6"/>
    <w:rsid w:val="00F01043"/>
    <w:rsid w:val="00F03455"/>
    <w:rsid w:val="00F03A78"/>
    <w:rsid w:val="00F046AB"/>
    <w:rsid w:val="00F05BBE"/>
    <w:rsid w:val="00F118EB"/>
    <w:rsid w:val="00F210EC"/>
    <w:rsid w:val="00F30D05"/>
    <w:rsid w:val="00F365CB"/>
    <w:rsid w:val="00F40556"/>
    <w:rsid w:val="00F54C7F"/>
    <w:rsid w:val="00F824CC"/>
    <w:rsid w:val="00F90CD4"/>
    <w:rsid w:val="00F92ABD"/>
    <w:rsid w:val="00F935E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847"/>
    <w:pPr>
      <w:spacing w:after="160" w:line="259" w:lineRule="auto"/>
    </w:pPr>
    <w:rPr>
      <w:lang w:eastAsia="en-US"/>
    </w:rPr>
  </w:style>
  <w:style w:type="paragraph" w:styleId="Heading1">
    <w:name w:val="heading 1"/>
    <w:basedOn w:val="Normal"/>
    <w:link w:val="Heading1Char"/>
    <w:uiPriority w:val="99"/>
    <w:qFormat/>
    <w:rsid w:val="0011069F"/>
    <w:pPr>
      <w:widowControl w:val="0"/>
      <w:autoSpaceDE w:val="0"/>
      <w:autoSpaceDN w:val="0"/>
      <w:spacing w:before="16" w:after="0" w:line="240" w:lineRule="auto"/>
      <w:ind w:left="1386" w:right="1325"/>
      <w:jc w:val="center"/>
      <w:outlineLvl w:val="0"/>
    </w:pPr>
    <w:rPr>
      <w:rFonts w:ascii="Arial" w:hAnsi="Arial" w:cs="Arial"/>
      <w:b/>
      <w:bCs/>
      <w:lang w:eastAsia="pl-PL"/>
    </w:rPr>
  </w:style>
  <w:style w:type="paragraph" w:styleId="Heading3">
    <w:name w:val="heading 3"/>
    <w:basedOn w:val="Normal"/>
    <w:next w:val="Normal"/>
    <w:link w:val="Heading3Char"/>
    <w:uiPriority w:val="99"/>
    <w:qFormat/>
    <w:rsid w:val="00D902D2"/>
    <w:pPr>
      <w:keepNext/>
      <w:keepLines/>
      <w:spacing w:before="40" w:after="0"/>
      <w:outlineLvl w:val="2"/>
    </w:pPr>
    <w:rPr>
      <w:rFonts w:ascii="Calibri Light" w:eastAsia="Times New Roman" w:hAnsi="Calibri Light"/>
      <w:color w:val="1F4D78"/>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1069F"/>
    <w:rPr>
      <w:rFonts w:ascii="Arial" w:hAnsi="Arial" w:cs="Arial"/>
      <w:b/>
      <w:bCs/>
      <w:lang w:eastAsia="pl-PL"/>
    </w:rPr>
  </w:style>
  <w:style w:type="character" w:customStyle="1" w:styleId="Heading3Char">
    <w:name w:val="Heading 3 Char"/>
    <w:basedOn w:val="DefaultParagraphFont"/>
    <w:link w:val="Heading3"/>
    <w:uiPriority w:val="99"/>
    <w:semiHidden/>
    <w:locked/>
    <w:rsid w:val="00D902D2"/>
    <w:rPr>
      <w:rFonts w:ascii="Calibri Light" w:hAnsi="Calibri Light" w:cs="Times New Roman"/>
      <w:color w:val="1F4D78"/>
      <w:sz w:val="24"/>
      <w:szCs w:val="24"/>
    </w:rPr>
  </w:style>
  <w:style w:type="paragraph" w:customStyle="1" w:styleId="Default">
    <w:name w:val="Default"/>
    <w:uiPriority w:val="99"/>
    <w:rsid w:val="000974FA"/>
    <w:pPr>
      <w:autoSpaceDE w:val="0"/>
      <w:autoSpaceDN w:val="0"/>
      <w:adjustRightInd w:val="0"/>
    </w:pPr>
    <w:rPr>
      <w:rFonts w:cs="Calibri"/>
      <w:color w:val="000000"/>
      <w:sz w:val="24"/>
      <w:szCs w:val="24"/>
      <w:lang w:eastAsia="en-US"/>
    </w:rPr>
  </w:style>
  <w:style w:type="paragraph" w:styleId="ListParagraph">
    <w:name w:val="List Paragraph"/>
    <w:basedOn w:val="Normal"/>
    <w:uiPriority w:val="99"/>
    <w:qFormat/>
    <w:rsid w:val="00800614"/>
    <w:pPr>
      <w:ind w:left="720"/>
      <w:contextualSpacing/>
    </w:pPr>
  </w:style>
  <w:style w:type="character" w:styleId="Hyperlink">
    <w:name w:val="Hyperlink"/>
    <w:basedOn w:val="DefaultParagraphFont"/>
    <w:uiPriority w:val="99"/>
    <w:rsid w:val="0037169E"/>
    <w:rPr>
      <w:rFonts w:cs="Times New Roman"/>
      <w:color w:val="0563C1"/>
      <w:u w:val="single"/>
    </w:rPr>
  </w:style>
  <w:style w:type="paragraph" w:styleId="Header">
    <w:name w:val="header"/>
    <w:basedOn w:val="Normal"/>
    <w:link w:val="HeaderChar"/>
    <w:uiPriority w:val="99"/>
    <w:rsid w:val="00F01043"/>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F01043"/>
    <w:rPr>
      <w:rFonts w:cs="Times New Roman"/>
    </w:rPr>
  </w:style>
  <w:style w:type="paragraph" w:styleId="Footer">
    <w:name w:val="footer"/>
    <w:basedOn w:val="Normal"/>
    <w:link w:val="FooterChar"/>
    <w:uiPriority w:val="99"/>
    <w:rsid w:val="00F01043"/>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F01043"/>
    <w:rPr>
      <w:rFonts w:cs="Times New Roman"/>
    </w:rPr>
  </w:style>
  <w:style w:type="paragraph" w:styleId="NoSpacing">
    <w:name w:val="No Spacing"/>
    <w:uiPriority w:val="99"/>
    <w:qFormat/>
    <w:rsid w:val="000D1031"/>
    <w:rPr>
      <w:lang w:eastAsia="en-US"/>
    </w:rPr>
  </w:style>
  <w:style w:type="paragraph" w:styleId="BalloonText">
    <w:name w:val="Balloon Text"/>
    <w:basedOn w:val="Normal"/>
    <w:link w:val="BalloonTextChar"/>
    <w:uiPriority w:val="99"/>
    <w:semiHidden/>
    <w:rsid w:val="004D1C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D1C98"/>
    <w:rPr>
      <w:rFonts w:ascii="Tahoma" w:hAnsi="Tahoma" w:cs="Tahoma"/>
      <w:sz w:val="16"/>
      <w:szCs w:val="16"/>
    </w:rPr>
  </w:style>
  <w:style w:type="character" w:styleId="CommentReference">
    <w:name w:val="annotation reference"/>
    <w:basedOn w:val="DefaultParagraphFont"/>
    <w:uiPriority w:val="99"/>
    <w:semiHidden/>
    <w:rsid w:val="00303950"/>
    <w:rPr>
      <w:rFonts w:cs="Times New Roman"/>
      <w:sz w:val="16"/>
      <w:szCs w:val="16"/>
    </w:rPr>
  </w:style>
  <w:style w:type="paragraph" w:styleId="CommentText">
    <w:name w:val="annotation text"/>
    <w:basedOn w:val="Normal"/>
    <w:link w:val="CommentTextChar"/>
    <w:uiPriority w:val="99"/>
    <w:semiHidden/>
    <w:rsid w:val="00303950"/>
    <w:pPr>
      <w:spacing w:line="240" w:lineRule="auto"/>
    </w:pPr>
    <w:rPr>
      <w:sz w:val="20"/>
      <w:szCs w:val="20"/>
    </w:rPr>
  </w:style>
  <w:style w:type="character" w:customStyle="1" w:styleId="CommentTextChar">
    <w:name w:val="Comment Text Char"/>
    <w:basedOn w:val="DefaultParagraphFont"/>
    <w:link w:val="CommentText"/>
    <w:uiPriority w:val="99"/>
    <w:semiHidden/>
    <w:locked/>
    <w:rsid w:val="00303950"/>
    <w:rPr>
      <w:rFonts w:cs="Times New Roman"/>
      <w:sz w:val="20"/>
      <w:szCs w:val="20"/>
    </w:rPr>
  </w:style>
  <w:style w:type="paragraph" w:styleId="CommentSubject">
    <w:name w:val="annotation subject"/>
    <w:basedOn w:val="CommentText"/>
    <w:next w:val="CommentText"/>
    <w:link w:val="CommentSubjectChar"/>
    <w:uiPriority w:val="99"/>
    <w:semiHidden/>
    <w:rsid w:val="00303950"/>
    <w:rPr>
      <w:b/>
      <w:bCs/>
    </w:rPr>
  </w:style>
  <w:style w:type="character" w:customStyle="1" w:styleId="CommentSubjectChar">
    <w:name w:val="Comment Subject Char"/>
    <w:basedOn w:val="CommentTextChar"/>
    <w:link w:val="CommentSubject"/>
    <w:uiPriority w:val="99"/>
    <w:semiHidden/>
    <w:locked/>
    <w:rsid w:val="00303950"/>
    <w:rPr>
      <w:b/>
      <w:bCs/>
    </w:rPr>
  </w:style>
  <w:style w:type="character" w:styleId="FollowedHyperlink">
    <w:name w:val="FollowedHyperlink"/>
    <w:basedOn w:val="DefaultParagraphFont"/>
    <w:uiPriority w:val="99"/>
    <w:semiHidden/>
    <w:rsid w:val="008003FE"/>
    <w:rPr>
      <w:rFonts w:cs="Times New Roman"/>
      <w:color w:val="954F72"/>
      <w:u w:val="single"/>
    </w:rPr>
  </w:style>
  <w:style w:type="paragraph" w:styleId="Revision">
    <w:name w:val="Revision"/>
    <w:hidden/>
    <w:uiPriority w:val="99"/>
    <w:semiHidden/>
    <w:rsid w:val="00F05BBE"/>
    <w:rPr>
      <w:lang w:eastAsia="en-US"/>
    </w:rPr>
  </w:style>
  <w:style w:type="character" w:styleId="Strong">
    <w:name w:val="Strong"/>
    <w:basedOn w:val="DefaultParagraphFont"/>
    <w:uiPriority w:val="99"/>
    <w:qFormat/>
    <w:rsid w:val="00094B0D"/>
    <w:rPr>
      <w:rFonts w:cs="Times New Roman"/>
      <w:b/>
      <w:bCs/>
    </w:rPr>
  </w:style>
  <w:style w:type="character" w:styleId="Emphasis">
    <w:name w:val="Emphasis"/>
    <w:basedOn w:val="DefaultParagraphFont"/>
    <w:uiPriority w:val="99"/>
    <w:qFormat/>
    <w:rsid w:val="00094B0D"/>
    <w:rPr>
      <w:rFonts w:cs="Times New Roman"/>
      <w:i/>
      <w:iCs/>
    </w:rPr>
  </w:style>
  <w:style w:type="paragraph" w:styleId="NormalWeb">
    <w:name w:val="Normal (Web)"/>
    <w:basedOn w:val="Normal"/>
    <w:uiPriority w:val="99"/>
    <w:rsid w:val="00D902D2"/>
    <w:pPr>
      <w:spacing w:before="100" w:beforeAutospacing="1" w:after="119" w:line="240" w:lineRule="auto"/>
    </w:pPr>
    <w:rPr>
      <w:rFonts w:ascii="Arial Unicode MS" w:eastAsia="Arial Unicode MS" w:hAnsi="Arial Unicode MS" w:cs="Arial Unicode MS"/>
      <w:sz w:val="24"/>
      <w:szCs w:val="24"/>
      <w:lang w:eastAsia="pl-PL"/>
    </w:rPr>
  </w:style>
  <w:style w:type="character" w:customStyle="1" w:styleId="Znakiprzypiswdolnych">
    <w:name w:val="Znaki przypisów dolnych"/>
    <w:uiPriority w:val="99"/>
    <w:rsid w:val="001D189B"/>
    <w:rPr>
      <w:vertAlign w:val="superscript"/>
    </w:rPr>
  </w:style>
  <w:style w:type="character" w:styleId="FootnoteReference">
    <w:name w:val="footnote reference"/>
    <w:basedOn w:val="DefaultParagraphFont"/>
    <w:uiPriority w:val="99"/>
    <w:rsid w:val="001D189B"/>
    <w:rPr>
      <w:rFonts w:cs="Times New Roman"/>
      <w:vertAlign w:val="superscript"/>
    </w:rPr>
  </w:style>
  <w:style w:type="paragraph" w:styleId="FootnoteText">
    <w:name w:val="footnote text"/>
    <w:aliases w:val="Podrozdział,Footnote,Podrozdzia3"/>
    <w:basedOn w:val="Normal"/>
    <w:link w:val="FootnoteTextChar"/>
    <w:uiPriority w:val="99"/>
    <w:rsid w:val="001D189B"/>
    <w:pPr>
      <w:suppressAutoHyphens/>
      <w:spacing w:after="0" w:line="240" w:lineRule="auto"/>
    </w:pPr>
    <w:rPr>
      <w:rFonts w:ascii="Times New Roman" w:eastAsia="Times New Roman" w:hAnsi="Times New Roman"/>
      <w:sz w:val="20"/>
      <w:szCs w:val="20"/>
      <w:lang w:eastAsia="ar-SA"/>
    </w:rPr>
  </w:style>
  <w:style w:type="character" w:customStyle="1" w:styleId="FootnoteTextChar">
    <w:name w:val="Footnote Text Char"/>
    <w:aliases w:val="Podrozdział Char,Footnote Char,Podrozdzia3 Char"/>
    <w:basedOn w:val="DefaultParagraphFont"/>
    <w:link w:val="FootnoteText"/>
    <w:uiPriority w:val="99"/>
    <w:locked/>
    <w:rsid w:val="001D189B"/>
    <w:rPr>
      <w:rFonts w:ascii="Times New Roman" w:hAnsi="Times New Roman" w:cs="Times New Roman"/>
      <w:sz w:val="20"/>
      <w:szCs w:val="20"/>
      <w:lang w:eastAsia="ar-SA" w:bidi="ar-SA"/>
    </w:rPr>
  </w:style>
  <w:style w:type="paragraph" w:customStyle="1" w:styleId="SUBBL">
    <w:name w:val="SUB BL"/>
    <w:next w:val="Normal"/>
    <w:uiPriority w:val="99"/>
    <w:rsid w:val="005878C2"/>
    <w:rPr>
      <w:rFonts w:ascii="Times New Roman" w:eastAsia="Times New Roman" w:hAnsi="Times New Roman"/>
      <w:color w:val="666633"/>
      <w:sz w:val="24"/>
      <w:szCs w:val="24"/>
      <w:lang w:val="en-US" w:eastAsia="en-US"/>
    </w:rPr>
  </w:style>
  <w:style w:type="character" w:customStyle="1" w:styleId="lrzxr">
    <w:name w:val="lrzxr"/>
    <w:basedOn w:val="DefaultParagraphFont"/>
    <w:uiPriority w:val="99"/>
    <w:rsid w:val="00A83847"/>
    <w:rPr>
      <w:rFonts w:cs="Times New Roman"/>
    </w:rPr>
  </w:style>
  <w:style w:type="paragraph" w:customStyle="1" w:styleId="msonormalcxspdrugie">
    <w:name w:val="msonormalcxspdrugie"/>
    <w:basedOn w:val="Normal"/>
    <w:uiPriority w:val="99"/>
    <w:rsid w:val="00A83847"/>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msonormalcxspnazwisko">
    <w:name w:val="msonormalcxspnazwisko"/>
    <w:basedOn w:val="Normal"/>
    <w:uiPriority w:val="99"/>
    <w:rsid w:val="00A83847"/>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msonormalcxsppierwsze">
    <w:name w:val="msonormalcxsppierwsze"/>
    <w:basedOn w:val="Normal"/>
    <w:uiPriority w:val="99"/>
    <w:rsid w:val="00A83847"/>
    <w:pPr>
      <w:spacing w:before="100" w:beforeAutospacing="1" w:after="100" w:afterAutospacing="1" w:line="240" w:lineRule="auto"/>
    </w:pPr>
    <w:rPr>
      <w:rFonts w:ascii="Times New Roman" w:eastAsia="Times New Roman" w:hAnsi="Times New Roman"/>
      <w:sz w:val="24"/>
      <w:szCs w:val="24"/>
      <w:lang w:eastAsia="pl-PL"/>
    </w:rPr>
  </w:style>
  <w:style w:type="character" w:styleId="PageNumber">
    <w:name w:val="page number"/>
    <w:basedOn w:val="DefaultParagraphFont"/>
    <w:uiPriority w:val="99"/>
    <w:rsid w:val="00ED19CD"/>
    <w:rPr>
      <w:rFonts w:cs="Times New Roman"/>
    </w:rPr>
  </w:style>
</w:styles>
</file>

<file path=word/webSettings.xml><?xml version="1.0" encoding="utf-8"?>
<w:webSettings xmlns:r="http://schemas.openxmlformats.org/officeDocument/2006/relationships" xmlns:w="http://schemas.openxmlformats.org/wordprocessingml/2006/main">
  <w:divs>
    <w:div w:id="990600785">
      <w:marLeft w:val="0"/>
      <w:marRight w:val="0"/>
      <w:marTop w:val="0"/>
      <w:marBottom w:val="0"/>
      <w:divBdr>
        <w:top w:val="none" w:sz="0" w:space="0" w:color="auto"/>
        <w:left w:val="none" w:sz="0" w:space="0" w:color="auto"/>
        <w:bottom w:val="none" w:sz="0" w:space="0" w:color="auto"/>
        <w:right w:val="none" w:sz="0" w:space="0" w:color="auto"/>
      </w:divBdr>
      <w:divsChild>
        <w:div w:id="990600812">
          <w:marLeft w:val="0"/>
          <w:marRight w:val="0"/>
          <w:marTop w:val="0"/>
          <w:marBottom w:val="0"/>
          <w:divBdr>
            <w:top w:val="none" w:sz="0" w:space="0" w:color="auto"/>
            <w:left w:val="none" w:sz="0" w:space="0" w:color="auto"/>
            <w:bottom w:val="none" w:sz="0" w:space="0" w:color="auto"/>
            <w:right w:val="none" w:sz="0" w:space="0" w:color="auto"/>
          </w:divBdr>
        </w:div>
        <w:div w:id="990600825">
          <w:marLeft w:val="0"/>
          <w:marRight w:val="0"/>
          <w:marTop w:val="0"/>
          <w:marBottom w:val="0"/>
          <w:divBdr>
            <w:top w:val="none" w:sz="0" w:space="0" w:color="auto"/>
            <w:left w:val="none" w:sz="0" w:space="0" w:color="auto"/>
            <w:bottom w:val="none" w:sz="0" w:space="0" w:color="auto"/>
            <w:right w:val="none" w:sz="0" w:space="0" w:color="auto"/>
          </w:divBdr>
        </w:div>
      </w:divsChild>
    </w:div>
    <w:div w:id="990600794">
      <w:marLeft w:val="0"/>
      <w:marRight w:val="0"/>
      <w:marTop w:val="0"/>
      <w:marBottom w:val="0"/>
      <w:divBdr>
        <w:top w:val="none" w:sz="0" w:space="0" w:color="auto"/>
        <w:left w:val="none" w:sz="0" w:space="0" w:color="auto"/>
        <w:bottom w:val="none" w:sz="0" w:space="0" w:color="auto"/>
        <w:right w:val="none" w:sz="0" w:space="0" w:color="auto"/>
      </w:divBdr>
      <w:divsChild>
        <w:div w:id="990600786">
          <w:marLeft w:val="0"/>
          <w:marRight w:val="0"/>
          <w:marTop w:val="0"/>
          <w:marBottom w:val="0"/>
          <w:divBdr>
            <w:top w:val="none" w:sz="0" w:space="0" w:color="auto"/>
            <w:left w:val="none" w:sz="0" w:space="0" w:color="auto"/>
            <w:bottom w:val="none" w:sz="0" w:space="0" w:color="auto"/>
            <w:right w:val="none" w:sz="0" w:space="0" w:color="auto"/>
          </w:divBdr>
        </w:div>
        <w:div w:id="990600856">
          <w:marLeft w:val="0"/>
          <w:marRight w:val="0"/>
          <w:marTop w:val="0"/>
          <w:marBottom w:val="0"/>
          <w:divBdr>
            <w:top w:val="none" w:sz="0" w:space="0" w:color="auto"/>
            <w:left w:val="none" w:sz="0" w:space="0" w:color="auto"/>
            <w:bottom w:val="none" w:sz="0" w:space="0" w:color="auto"/>
            <w:right w:val="none" w:sz="0" w:space="0" w:color="auto"/>
          </w:divBdr>
        </w:div>
      </w:divsChild>
    </w:div>
    <w:div w:id="990600795">
      <w:marLeft w:val="0"/>
      <w:marRight w:val="0"/>
      <w:marTop w:val="0"/>
      <w:marBottom w:val="0"/>
      <w:divBdr>
        <w:top w:val="none" w:sz="0" w:space="0" w:color="auto"/>
        <w:left w:val="none" w:sz="0" w:space="0" w:color="auto"/>
        <w:bottom w:val="none" w:sz="0" w:space="0" w:color="auto"/>
        <w:right w:val="none" w:sz="0" w:space="0" w:color="auto"/>
      </w:divBdr>
      <w:divsChild>
        <w:div w:id="990600771">
          <w:marLeft w:val="0"/>
          <w:marRight w:val="0"/>
          <w:marTop w:val="0"/>
          <w:marBottom w:val="0"/>
          <w:divBdr>
            <w:top w:val="none" w:sz="0" w:space="0" w:color="auto"/>
            <w:left w:val="none" w:sz="0" w:space="0" w:color="auto"/>
            <w:bottom w:val="none" w:sz="0" w:space="0" w:color="auto"/>
            <w:right w:val="none" w:sz="0" w:space="0" w:color="auto"/>
          </w:divBdr>
        </w:div>
        <w:div w:id="990600926">
          <w:marLeft w:val="0"/>
          <w:marRight w:val="0"/>
          <w:marTop w:val="0"/>
          <w:marBottom w:val="0"/>
          <w:divBdr>
            <w:top w:val="none" w:sz="0" w:space="0" w:color="auto"/>
            <w:left w:val="none" w:sz="0" w:space="0" w:color="auto"/>
            <w:bottom w:val="none" w:sz="0" w:space="0" w:color="auto"/>
            <w:right w:val="none" w:sz="0" w:space="0" w:color="auto"/>
          </w:divBdr>
        </w:div>
      </w:divsChild>
    </w:div>
    <w:div w:id="990600800">
      <w:marLeft w:val="0"/>
      <w:marRight w:val="0"/>
      <w:marTop w:val="0"/>
      <w:marBottom w:val="0"/>
      <w:divBdr>
        <w:top w:val="none" w:sz="0" w:space="0" w:color="auto"/>
        <w:left w:val="none" w:sz="0" w:space="0" w:color="auto"/>
        <w:bottom w:val="none" w:sz="0" w:space="0" w:color="auto"/>
        <w:right w:val="none" w:sz="0" w:space="0" w:color="auto"/>
      </w:divBdr>
      <w:divsChild>
        <w:div w:id="990600792">
          <w:marLeft w:val="0"/>
          <w:marRight w:val="0"/>
          <w:marTop w:val="0"/>
          <w:marBottom w:val="0"/>
          <w:divBdr>
            <w:top w:val="none" w:sz="0" w:space="0" w:color="auto"/>
            <w:left w:val="none" w:sz="0" w:space="0" w:color="auto"/>
            <w:bottom w:val="none" w:sz="0" w:space="0" w:color="auto"/>
            <w:right w:val="none" w:sz="0" w:space="0" w:color="auto"/>
          </w:divBdr>
        </w:div>
        <w:div w:id="990600805">
          <w:marLeft w:val="0"/>
          <w:marRight w:val="0"/>
          <w:marTop w:val="0"/>
          <w:marBottom w:val="0"/>
          <w:divBdr>
            <w:top w:val="none" w:sz="0" w:space="0" w:color="auto"/>
            <w:left w:val="none" w:sz="0" w:space="0" w:color="auto"/>
            <w:bottom w:val="none" w:sz="0" w:space="0" w:color="auto"/>
            <w:right w:val="none" w:sz="0" w:space="0" w:color="auto"/>
          </w:divBdr>
        </w:div>
        <w:div w:id="990600826">
          <w:marLeft w:val="0"/>
          <w:marRight w:val="0"/>
          <w:marTop w:val="0"/>
          <w:marBottom w:val="0"/>
          <w:divBdr>
            <w:top w:val="none" w:sz="0" w:space="0" w:color="auto"/>
            <w:left w:val="none" w:sz="0" w:space="0" w:color="auto"/>
            <w:bottom w:val="none" w:sz="0" w:space="0" w:color="auto"/>
            <w:right w:val="none" w:sz="0" w:space="0" w:color="auto"/>
          </w:divBdr>
        </w:div>
        <w:div w:id="990600831">
          <w:marLeft w:val="0"/>
          <w:marRight w:val="0"/>
          <w:marTop w:val="0"/>
          <w:marBottom w:val="0"/>
          <w:divBdr>
            <w:top w:val="none" w:sz="0" w:space="0" w:color="auto"/>
            <w:left w:val="none" w:sz="0" w:space="0" w:color="auto"/>
            <w:bottom w:val="none" w:sz="0" w:space="0" w:color="auto"/>
            <w:right w:val="none" w:sz="0" w:space="0" w:color="auto"/>
          </w:divBdr>
        </w:div>
        <w:div w:id="990600835">
          <w:marLeft w:val="0"/>
          <w:marRight w:val="0"/>
          <w:marTop w:val="0"/>
          <w:marBottom w:val="0"/>
          <w:divBdr>
            <w:top w:val="none" w:sz="0" w:space="0" w:color="auto"/>
            <w:left w:val="none" w:sz="0" w:space="0" w:color="auto"/>
            <w:bottom w:val="none" w:sz="0" w:space="0" w:color="auto"/>
            <w:right w:val="none" w:sz="0" w:space="0" w:color="auto"/>
          </w:divBdr>
        </w:div>
        <w:div w:id="990600837">
          <w:marLeft w:val="0"/>
          <w:marRight w:val="0"/>
          <w:marTop w:val="0"/>
          <w:marBottom w:val="0"/>
          <w:divBdr>
            <w:top w:val="none" w:sz="0" w:space="0" w:color="auto"/>
            <w:left w:val="none" w:sz="0" w:space="0" w:color="auto"/>
            <w:bottom w:val="none" w:sz="0" w:space="0" w:color="auto"/>
            <w:right w:val="none" w:sz="0" w:space="0" w:color="auto"/>
          </w:divBdr>
        </w:div>
        <w:div w:id="990600838">
          <w:marLeft w:val="0"/>
          <w:marRight w:val="0"/>
          <w:marTop w:val="0"/>
          <w:marBottom w:val="0"/>
          <w:divBdr>
            <w:top w:val="none" w:sz="0" w:space="0" w:color="auto"/>
            <w:left w:val="none" w:sz="0" w:space="0" w:color="auto"/>
            <w:bottom w:val="none" w:sz="0" w:space="0" w:color="auto"/>
            <w:right w:val="none" w:sz="0" w:space="0" w:color="auto"/>
          </w:divBdr>
        </w:div>
        <w:div w:id="990600841">
          <w:marLeft w:val="0"/>
          <w:marRight w:val="0"/>
          <w:marTop w:val="0"/>
          <w:marBottom w:val="0"/>
          <w:divBdr>
            <w:top w:val="none" w:sz="0" w:space="0" w:color="auto"/>
            <w:left w:val="none" w:sz="0" w:space="0" w:color="auto"/>
            <w:bottom w:val="none" w:sz="0" w:space="0" w:color="auto"/>
            <w:right w:val="none" w:sz="0" w:space="0" w:color="auto"/>
          </w:divBdr>
        </w:div>
        <w:div w:id="990600843">
          <w:marLeft w:val="0"/>
          <w:marRight w:val="0"/>
          <w:marTop w:val="0"/>
          <w:marBottom w:val="0"/>
          <w:divBdr>
            <w:top w:val="none" w:sz="0" w:space="0" w:color="auto"/>
            <w:left w:val="none" w:sz="0" w:space="0" w:color="auto"/>
            <w:bottom w:val="none" w:sz="0" w:space="0" w:color="auto"/>
            <w:right w:val="none" w:sz="0" w:space="0" w:color="auto"/>
          </w:divBdr>
        </w:div>
        <w:div w:id="990600872">
          <w:marLeft w:val="0"/>
          <w:marRight w:val="0"/>
          <w:marTop w:val="0"/>
          <w:marBottom w:val="0"/>
          <w:divBdr>
            <w:top w:val="none" w:sz="0" w:space="0" w:color="auto"/>
            <w:left w:val="none" w:sz="0" w:space="0" w:color="auto"/>
            <w:bottom w:val="none" w:sz="0" w:space="0" w:color="auto"/>
            <w:right w:val="none" w:sz="0" w:space="0" w:color="auto"/>
          </w:divBdr>
        </w:div>
        <w:div w:id="990600878">
          <w:marLeft w:val="0"/>
          <w:marRight w:val="0"/>
          <w:marTop w:val="0"/>
          <w:marBottom w:val="0"/>
          <w:divBdr>
            <w:top w:val="none" w:sz="0" w:space="0" w:color="auto"/>
            <w:left w:val="none" w:sz="0" w:space="0" w:color="auto"/>
            <w:bottom w:val="none" w:sz="0" w:space="0" w:color="auto"/>
            <w:right w:val="none" w:sz="0" w:space="0" w:color="auto"/>
          </w:divBdr>
        </w:div>
        <w:div w:id="990600879">
          <w:marLeft w:val="0"/>
          <w:marRight w:val="0"/>
          <w:marTop w:val="0"/>
          <w:marBottom w:val="0"/>
          <w:divBdr>
            <w:top w:val="none" w:sz="0" w:space="0" w:color="auto"/>
            <w:left w:val="none" w:sz="0" w:space="0" w:color="auto"/>
            <w:bottom w:val="none" w:sz="0" w:space="0" w:color="auto"/>
            <w:right w:val="none" w:sz="0" w:space="0" w:color="auto"/>
          </w:divBdr>
        </w:div>
        <w:div w:id="990600887">
          <w:marLeft w:val="0"/>
          <w:marRight w:val="0"/>
          <w:marTop w:val="0"/>
          <w:marBottom w:val="0"/>
          <w:divBdr>
            <w:top w:val="none" w:sz="0" w:space="0" w:color="auto"/>
            <w:left w:val="none" w:sz="0" w:space="0" w:color="auto"/>
            <w:bottom w:val="none" w:sz="0" w:space="0" w:color="auto"/>
            <w:right w:val="none" w:sz="0" w:space="0" w:color="auto"/>
          </w:divBdr>
        </w:div>
        <w:div w:id="990600909">
          <w:marLeft w:val="0"/>
          <w:marRight w:val="0"/>
          <w:marTop w:val="0"/>
          <w:marBottom w:val="0"/>
          <w:divBdr>
            <w:top w:val="none" w:sz="0" w:space="0" w:color="auto"/>
            <w:left w:val="none" w:sz="0" w:space="0" w:color="auto"/>
            <w:bottom w:val="none" w:sz="0" w:space="0" w:color="auto"/>
            <w:right w:val="none" w:sz="0" w:space="0" w:color="auto"/>
          </w:divBdr>
        </w:div>
        <w:div w:id="990600919">
          <w:marLeft w:val="0"/>
          <w:marRight w:val="0"/>
          <w:marTop w:val="0"/>
          <w:marBottom w:val="0"/>
          <w:divBdr>
            <w:top w:val="none" w:sz="0" w:space="0" w:color="auto"/>
            <w:left w:val="none" w:sz="0" w:space="0" w:color="auto"/>
            <w:bottom w:val="none" w:sz="0" w:space="0" w:color="auto"/>
            <w:right w:val="none" w:sz="0" w:space="0" w:color="auto"/>
          </w:divBdr>
        </w:div>
        <w:div w:id="990600920">
          <w:marLeft w:val="0"/>
          <w:marRight w:val="0"/>
          <w:marTop w:val="0"/>
          <w:marBottom w:val="0"/>
          <w:divBdr>
            <w:top w:val="none" w:sz="0" w:space="0" w:color="auto"/>
            <w:left w:val="none" w:sz="0" w:space="0" w:color="auto"/>
            <w:bottom w:val="none" w:sz="0" w:space="0" w:color="auto"/>
            <w:right w:val="none" w:sz="0" w:space="0" w:color="auto"/>
          </w:divBdr>
        </w:div>
        <w:div w:id="990600921">
          <w:marLeft w:val="0"/>
          <w:marRight w:val="0"/>
          <w:marTop w:val="0"/>
          <w:marBottom w:val="0"/>
          <w:divBdr>
            <w:top w:val="none" w:sz="0" w:space="0" w:color="auto"/>
            <w:left w:val="none" w:sz="0" w:space="0" w:color="auto"/>
            <w:bottom w:val="none" w:sz="0" w:space="0" w:color="auto"/>
            <w:right w:val="none" w:sz="0" w:space="0" w:color="auto"/>
          </w:divBdr>
        </w:div>
        <w:div w:id="990600936">
          <w:marLeft w:val="0"/>
          <w:marRight w:val="0"/>
          <w:marTop w:val="0"/>
          <w:marBottom w:val="0"/>
          <w:divBdr>
            <w:top w:val="none" w:sz="0" w:space="0" w:color="auto"/>
            <w:left w:val="none" w:sz="0" w:space="0" w:color="auto"/>
            <w:bottom w:val="none" w:sz="0" w:space="0" w:color="auto"/>
            <w:right w:val="none" w:sz="0" w:space="0" w:color="auto"/>
          </w:divBdr>
        </w:div>
      </w:divsChild>
    </w:div>
    <w:div w:id="990600803">
      <w:marLeft w:val="0"/>
      <w:marRight w:val="0"/>
      <w:marTop w:val="0"/>
      <w:marBottom w:val="0"/>
      <w:divBdr>
        <w:top w:val="none" w:sz="0" w:space="0" w:color="auto"/>
        <w:left w:val="none" w:sz="0" w:space="0" w:color="auto"/>
        <w:bottom w:val="none" w:sz="0" w:space="0" w:color="auto"/>
        <w:right w:val="none" w:sz="0" w:space="0" w:color="auto"/>
      </w:divBdr>
      <w:divsChild>
        <w:div w:id="990600767">
          <w:marLeft w:val="0"/>
          <w:marRight w:val="0"/>
          <w:marTop w:val="0"/>
          <w:marBottom w:val="0"/>
          <w:divBdr>
            <w:top w:val="none" w:sz="0" w:space="0" w:color="auto"/>
            <w:left w:val="none" w:sz="0" w:space="0" w:color="auto"/>
            <w:bottom w:val="none" w:sz="0" w:space="0" w:color="auto"/>
            <w:right w:val="none" w:sz="0" w:space="0" w:color="auto"/>
          </w:divBdr>
        </w:div>
        <w:div w:id="990600774">
          <w:marLeft w:val="0"/>
          <w:marRight w:val="0"/>
          <w:marTop w:val="0"/>
          <w:marBottom w:val="0"/>
          <w:divBdr>
            <w:top w:val="none" w:sz="0" w:space="0" w:color="auto"/>
            <w:left w:val="none" w:sz="0" w:space="0" w:color="auto"/>
            <w:bottom w:val="none" w:sz="0" w:space="0" w:color="auto"/>
            <w:right w:val="none" w:sz="0" w:space="0" w:color="auto"/>
          </w:divBdr>
        </w:div>
        <w:div w:id="990600788">
          <w:marLeft w:val="0"/>
          <w:marRight w:val="0"/>
          <w:marTop w:val="0"/>
          <w:marBottom w:val="0"/>
          <w:divBdr>
            <w:top w:val="none" w:sz="0" w:space="0" w:color="auto"/>
            <w:left w:val="none" w:sz="0" w:space="0" w:color="auto"/>
            <w:bottom w:val="none" w:sz="0" w:space="0" w:color="auto"/>
            <w:right w:val="none" w:sz="0" w:space="0" w:color="auto"/>
          </w:divBdr>
        </w:div>
        <w:div w:id="990600821">
          <w:marLeft w:val="0"/>
          <w:marRight w:val="0"/>
          <w:marTop w:val="0"/>
          <w:marBottom w:val="0"/>
          <w:divBdr>
            <w:top w:val="none" w:sz="0" w:space="0" w:color="auto"/>
            <w:left w:val="none" w:sz="0" w:space="0" w:color="auto"/>
            <w:bottom w:val="none" w:sz="0" w:space="0" w:color="auto"/>
            <w:right w:val="none" w:sz="0" w:space="0" w:color="auto"/>
          </w:divBdr>
        </w:div>
        <w:div w:id="990600875">
          <w:marLeft w:val="0"/>
          <w:marRight w:val="0"/>
          <w:marTop w:val="0"/>
          <w:marBottom w:val="0"/>
          <w:divBdr>
            <w:top w:val="none" w:sz="0" w:space="0" w:color="auto"/>
            <w:left w:val="none" w:sz="0" w:space="0" w:color="auto"/>
            <w:bottom w:val="none" w:sz="0" w:space="0" w:color="auto"/>
            <w:right w:val="none" w:sz="0" w:space="0" w:color="auto"/>
          </w:divBdr>
        </w:div>
        <w:div w:id="990600895">
          <w:marLeft w:val="0"/>
          <w:marRight w:val="0"/>
          <w:marTop w:val="0"/>
          <w:marBottom w:val="0"/>
          <w:divBdr>
            <w:top w:val="none" w:sz="0" w:space="0" w:color="auto"/>
            <w:left w:val="none" w:sz="0" w:space="0" w:color="auto"/>
            <w:bottom w:val="none" w:sz="0" w:space="0" w:color="auto"/>
            <w:right w:val="none" w:sz="0" w:space="0" w:color="auto"/>
          </w:divBdr>
        </w:div>
        <w:div w:id="990600897">
          <w:marLeft w:val="0"/>
          <w:marRight w:val="0"/>
          <w:marTop w:val="0"/>
          <w:marBottom w:val="0"/>
          <w:divBdr>
            <w:top w:val="none" w:sz="0" w:space="0" w:color="auto"/>
            <w:left w:val="none" w:sz="0" w:space="0" w:color="auto"/>
            <w:bottom w:val="none" w:sz="0" w:space="0" w:color="auto"/>
            <w:right w:val="none" w:sz="0" w:space="0" w:color="auto"/>
          </w:divBdr>
        </w:div>
      </w:divsChild>
    </w:div>
    <w:div w:id="990600809">
      <w:marLeft w:val="0"/>
      <w:marRight w:val="0"/>
      <w:marTop w:val="0"/>
      <w:marBottom w:val="0"/>
      <w:divBdr>
        <w:top w:val="none" w:sz="0" w:space="0" w:color="auto"/>
        <w:left w:val="none" w:sz="0" w:space="0" w:color="auto"/>
        <w:bottom w:val="none" w:sz="0" w:space="0" w:color="auto"/>
        <w:right w:val="none" w:sz="0" w:space="0" w:color="auto"/>
      </w:divBdr>
      <w:divsChild>
        <w:div w:id="990600773">
          <w:marLeft w:val="0"/>
          <w:marRight w:val="0"/>
          <w:marTop w:val="0"/>
          <w:marBottom w:val="0"/>
          <w:divBdr>
            <w:top w:val="none" w:sz="0" w:space="0" w:color="auto"/>
            <w:left w:val="none" w:sz="0" w:space="0" w:color="auto"/>
            <w:bottom w:val="none" w:sz="0" w:space="0" w:color="auto"/>
            <w:right w:val="none" w:sz="0" w:space="0" w:color="auto"/>
          </w:divBdr>
        </w:div>
        <w:div w:id="990600802">
          <w:marLeft w:val="0"/>
          <w:marRight w:val="0"/>
          <w:marTop w:val="0"/>
          <w:marBottom w:val="0"/>
          <w:divBdr>
            <w:top w:val="none" w:sz="0" w:space="0" w:color="auto"/>
            <w:left w:val="none" w:sz="0" w:space="0" w:color="auto"/>
            <w:bottom w:val="none" w:sz="0" w:space="0" w:color="auto"/>
            <w:right w:val="none" w:sz="0" w:space="0" w:color="auto"/>
          </w:divBdr>
        </w:div>
        <w:div w:id="990600819">
          <w:marLeft w:val="0"/>
          <w:marRight w:val="0"/>
          <w:marTop w:val="0"/>
          <w:marBottom w:val="0"/>
          <w:divBdr>
            <w:top w:val="none" w:sz="0" w:space="0" w:color="auto"/>
            <w:left w:val="none" w:sz="0" w:space="0" w:color="auto"/>
            <w:bottom w:val="none" w:sz="0" w:space="0" w:color="auto"/>
            <w:right w:val="none" w:sz="0" w:space="0" w:color="auto"/>
          </w:divBdr>
        </w:div>
        <w:div w:id="990600864">
          <w:marLeft w:val="0"/>
          <w:marRight w:val="0"/>
          <w:marTop w:val="0"/>
          <w:marBottom w:val="0"/>
          <w:divBdr>
            <w:top w:val="none" w:sz="0" w:space="0" w:color="auto"/>
            <w:left w:val="none" w:sz="0" w:space="0" w:color="auto"/>
            <w:bottom w:val="none" w:sz="0" w:space="0" w:color="auto"/>
            <w:right w:val="none" w:sz="0" w:space="0" w:color="auto"/>
          </w:divBdr>
        </w:div>
        <w:div w:id="990600882">
          <w:marLeft w:val="0"/>
          <w:marRight w:val="0"/>
          <w:marTop w:val="0"/>
          <w:marBottom w:val="0"/>
          <w:divBdr>
            <w:top w:val="none" w:sz="0" w:space="0" w:color="auto"/>
            <w:left w:val="none" w:sz="0" w:space="0" w:color="auto"/>
            <w:bottom w:val="none" w:sz="0" w:space="0" w:color="auto"/>
            <w:right w:val="none" w:sz="0" w:space="0" w:color="auto"/>
          </w:divBdr>
        </w:div>
      </w:divsChild>
    </w:div>
    <w:div w:id="990600830">
      <w:marLeft w:val="0"/>
      <w:marRight w:val="0"/>
      <w:marTop w:val="0"/>
      <w:marBottom w:val="0"/>
      <w:divBdr>
        <w:top w:val="none" w:sz="0" w:space="0" w:color="auto"/>
        <w:left w:val="none" w:sz="0" w:space="0" w:color="auto"/>
        <w:bottom w:val="none" w:sz="0" w:space="0" w:color="auto"/>
        <w:right w:val="none" w:sz="0" w:space="0" w:color="auto"/>
      </w:divBdr>
      <w:divsChild>
        <w:div w:id="990600807">
          <w:marLeft w:val="0"/>
          <w:marRight w:val="0"/>
          <w:marTop w:val="0"/>
          <w:marBottom w:val="0"/>
          <w:divBdr>
            <w:top w:val="none" w:sz="0" w:space="0" w:color="auto"/>
            <w:left w:val="none" w:sz="0" w:space="0" w:color="auto"/>
            <w:bottom w:val="none" w:sz="0" w:space="0" w:color="auto"/>
            <w:right w:val="none" w:sz="0" w:space="0" w:color="auto"/>
          </w:divBdr>
        </w:div>
        <w:div w:id="990600874">
          <w:marLeft w:val="0"/>
          <w:marRight w:val="0"/>
          <w:marTop w:val="0"/>
          <w:marBottom w:val="0"/>
          <w:divBdr>
            <w:top w:val="none" w:sz="0" w:space="0" w:color="auto"/>
            <w:left w:val="none" w:sz="0" w:space="0" w:color="auto"/>
            <w:bottom w:val="none" w:sz="0" w:space="0" w:color="auto"/>
            <w:right w:val="none" w:sz="0" w:space="0" w:color="auto"/>
          </w:divBdr>
        </w:div>
        <w:div w:id="990600931">
          <w:marLeft w:val="0"/>
          <w:marRight w:val="0"/>
          <w:marTop w:val="0"/>
          <w:marBottom w:val="0"/>
          <w:divBdr>
            <w:top w:val="none" w:sz="0" w:space="0" w:color="auto"/>
            <w:left w:val="none" w:sz="0" w:space="0" w:color="auto"/>
            <w:bottom w:val="none" w:sz="0" w:space="0" w:color="auto"/>
            <w:right w:val="none" w:sz="0" w:space="0" w:color="auto"/>
          </w:divBdr>
        </w:div>
      </w:divsChild>
    </w:div>
    <w:div w:id="990600844">
      <w:marLeft w:val="0"/>
      <w:marRight w:val="0"/>
      <w:marTop w:val="0"/>
      <w:marBottom w:val="0"/>
      <w:divBdr>
        <w:top w:val="none" w:sz="0" w:space="0" w:color="auto"/>
        <w:left w:val="none" w:sz="0" w:space="0" w:color="auto"/>
        <w:bottom w:val="none" w:sz="0" w:space="0" w:color="auto"/>
        <w:right w:val="none" w:sz="0" w:space="0" w:color="auto"/>
      </w:divBdr>
      <w:divsChild>
        <w:div w:id="990600824">
          <w:marLeft w:val="0"/>
          <w:marRight w:val="0"/>
          <w:marTop w:val="0"/>
          <w:marBottom w:val="0"/>
          <w:divBdr>
            <w:top w:val="none" w:sz="0" w:space="0" w:color="auto"/>
            <w:left w:val="none" w:sz="0" w:space="0" w:color="auto"/>
            <w:bottom w:val="none" w:sz="0" w:space="0" w:color="auto"/>
            <w:right w:val="none" w:sz="0" w:space="0" w:color="auto"/>
          </w:divBdr>
        </w:div>
        <w:div w:id="990600881">
          <w:marLeft w:val="0"/>
          <w:marRight w:val="0"/>
          <w:marTop w:val="0"/>
          <w:marBottom w:val="0"/>
          <w:divBdr>
            <w:top w:val="none" w:sz="0" w:space="0" w:color="auto"/>
            <w:left w:val="none" w:sz="0" w:space="0" w:color="auto"/>
            <w:bottom w:val="none" w:sz="0" w:space="0" w:color="auto"/>
            <w:right w:val="none" w:sz="0" w:space="0" w:color="auto"/>
          </w:divBdr>
        </w:div>
        <w:div w:id="990600883">
          <w:marLeft w:val="0"/>
          <w:marRight w:val="0"/>
          <w:marTop w:val="0"/>
          <w:marBottom w:val="0"/>
          <w:divBdr>
            <w:top w:val="none" w:sz="0" w:space="0" w:color="auto"/>
            <w:left w:val="none" w:sz="0" w:space="0" w:color="auto"/>
            <w:bottom w:val="none" w:sz="0" w:space="0" w:color="auto"/>
            <w:right w:val="none" w:sz="0" w:space="0" w:color="auto"/>
          </w:divBdr>
        </w:div>
        <w:div w:id="990600925">
          <w:marLeft w:val="0"/>
          <w:marRight w:val="0"/>
          <w:marTop w:val="0"/>
          <w:marBottom w:val="0"/>
          <w:divBdr>
            <w:top w:val="none" w:sz="0" w:space="0" w:color="auto"/>
            <w:left w:val="none" w:sz="0" w:space="0" w:color="auto"/>
            <w:bottom w:val="none" w:sz="0" w:space="0" w:color="auto"/>
            <w:right w:val="none" w:sz="0" w:space="0" w:color="auto"/>
          </w:divBdr>
        </w:div>
        <w:div w:id="990600929">
          <w:marLeft w:val="0"/>
          <w:marRight w:val="0"/>
          <w:marTop w:val="0"/>
          <w:marBottom w:val="0"/>
          <w:divBdr>
            <w:top w:val="none" w:sz="0" w:space="0" w:color="auto"/>
            <w:left w:val="none" w:sz="0" w:space="0" w:color="auto"/>
            <w:bottom w:val="none" w:sz="0" w:space="0" w:color="auto"/>
            <w:right w:val="none" w:sz="0" w:space="0" w:color="auto"/>
          </w:divBdr>
        </w:div>
      </w:divsChild>
    </w:div>
    <w:div w:id="990600849">
      <w:marLeft w:val="0"/>
      <w:marRight w:val="0"/>
      <w:marTop w:val="0"/>
      <w:marBottom w:val="0"/>
      <w:divBdr>
        <w:top w:val="none" w:sz="0" w:space="0" w:color="auto"/>
        <w:left w:val="none" w:sz="0" w:space="0" w:color="auto"/>
        <w:bottom w:val="none" w:sz="0" w:space="0" w:color="auto"/>
        <w:right w:val="none" w:sz="0" w:space="0" w:color="auto"/>
      </w:divBdr>
      <w:divsChild>
        <w:div w:id="990600806">
          <w:marLeft w:val="0"/>
          <w:marRight w:val="0"/>
          <w:marTop w:val="0"/>
          <w:marBottom w:val="0"/>
          <w:divBdr>
            <w:top w:val="none" w:sz="0" w:space="0" w:color="auto"/>
            <w:left w:val="none" w:sz="0" w:space="0" w:color="auto"/>
            <w:bottom w:val="none" w:sz="0" w:space="0" w:color="auto"/>
            <w:right w:val="none" w:sz="0" w:space="0" w:color="auto"/>
          </w:divBdr>
        </w:div>
        <w:div w:id="990600899">
          <w:marLeft w:val="0"/>
          <w:marRight w:val="0"/>
          <w:marTop w:val="0"/>
          <w:marBottom w:val="0"/>
          <w:divBdr>
            <w:top w:val="none" w:sz="0" w:space="0" w:color="auto"/>
            <w:left w:val="none" w:sz="0" w:space="0" w:color="auto"/>
            <w:bottom w:val="none" w:sz="0" w:space="0" w:color="auto"/>
            <w:right w:val="none" w:sz="0" w:space="0" w:color="auto"/>
          </w:divBdr>
        </w:div>
      </w:divsChild>
    </w:div>
    <w:div w:id="990600850">
      <w:marLeft w:val="0"/>
      <w:marRight w:val="0"/>
      <w:marTop w:val="0"/>
      <w:marBottom w:val="0"/>
      <w:divBdr>
        <w:top w:val="none" w:sz="0" w:space="0" w:color="auto"/>
        <w:left w:val="none" w:sz="0" w:space="0" w:color="auto"/>
        <w:bottom w:val="none" w:sz="0" w:space="0" w:color="auto"/>
        <w:right w:val="none" w:sz="0" w:space="0" w:color="auto"/>
      </w:divBdr>
      <w:divsChild>
        <w:div w:id="990600772">
          <w:marLeft w:val="0"/>
          <w:marRight w:val="0"/>
          <w:marTop w:val="0"/>
          <w:marBottom w:val="0"/>
          <w:divBdr>
            <w:top w:val="none" w:sz="0" w:space="0" w:color="auto"/>
            <w:left w:val="none" w:sz="0" w:space="0" w:color="auto"/>
            <w:bottom w:val="none" w:sz="0" w:space="0" w:color="auto"/>
            <w:right w:val="none" w:sz="0" w:space="0" w:color="auto"/>
          </w:divBdr>
        </w:div>
        <w:div w:id="990600781">
          <w:marLeft w:val="0"/>
          <w:marRight w:val="0"/>
          <w:marTop w:val="0"/>
          <w:marBottom w:val="0"/>
          <w:divBdr>
            <w:top w:val="none" w:sz="0" w:space="0" w:color="auto"/>
            <w:left w:val="none" w:sz="0" w:space="0" w:color="auto"/>
            <w:bottom w:val="none" w:sz="0" w:space="0" w:color="auto"/>
            <w:right w:val="none" w:sz="0" w:space="0" w:color="auto"/>
          </w:divBdr>
        </w:div>
        <w:div w:id="990600787">
          <w:marLeft w:val="0"/>
          <w:marRight w:val="0"/>
          <w:marTop w:val="0"/>
          <w:marBottom w:val="0"/>
          <w:divBdr>
            <w:top w:val="none" w:sz="0" w:space="0" w:color="auto"/>
            <w:left w:val="none" w:sz="0" w:space="0" w:color="auto"/>
            <w:bottom w:val="none" w:sz="0" w:space="0" w:color="auto"/>
            <w:right w:val="none" w:sz="0" w:space="0" w:color="auto"/>
          </w:divBdr>
        </w:div>
        <w:div w:id="990600801">
          <w:marLeft w:val="0"/>
          <w:marRight w:val="0"/>
          <w:marTop w:val="0"/>
          <w:marBottom w:val="0"/>
          <w:divBdr>
            <w:top w:val="none" w:sz="0" w:space="0" w:color="auto"/>
            <w:left w:val="none" w:sz="0" w:space="0" w:color="auto"/>
            <w:bottom w:val="none" w:sz="0" w:space="0" w:color="auto"/>
            <w:right w:val="none" w:sz="0" w:space="0" w:color="auto"/>
          </w:divBdr>
        </w:div>
        <w:div w:id="990600829">
          <w:marLeft w:val="0"/>
          <w:marRight w:val="0"/>
          <w:marTop w:val="0"/>
          <w:marBottom w:val="0"/>
          <w:divBdr>
            <w:top w:val="none" w:sz="0" w:space="0" w:color="auto"/>
            <w:left w:val="none" w:sz="0" w:space="0" w:color="auto"/>
            <w:bottom w:val="none" w:sz="0" w:space="0" w:color="auto"/>
            <w:right w:val="none" w:sz="0" w:space="0" w:color="auto"/>
          </w:divBdr>
        </w:div>
        <w:div w:id="990600903">
          <w:marLeft w:val="0"/>
          <w:marRight w:val="0"/>
          <w:marTop w:val="0"/>
          <w:marBottom w:val="0"/>
          <w:divBdr>
            <w:top w:val="none" w:sz="0" w:space="0" w:color="auto"/>
            <w:left w:val="none" w:sz="0" w:space="0" w:color="auto"/>
            <w:bottom w:val="none" w:sz="0" w:space="0" w:color="auto"/>
            <w:right w:val="none" w:sz="0" w:space="0" w:color="auto"/>
          </w:divBdr>
        </w:div>
        <w:div w:id="990600910">
          <w:marLeft w:val="0"/>
          <w:marRight w:val="0"/>
          <w:marTop w:val="0"/>
          <w:marBottom w:val="0"/>
          <w:divBdr>
            <w:top w:val="none" w:sz="0" w:space="0" w:color="auto"/>
            <w:left w:val="none" w:sz="0" w:space="0" w:color="auto"/>
            <w:bottom w:val="none" w:sz="0" w:space="0" w:color="auto"/>
            <w:right w:val="none" w:sz="0" w:space="0" w:color="auto"/>
          </w:divBdr>
        </w:div>
        <w:div w:id="990600922">
          <w:marLeft w:val="0"/>
          <w:marRight w:val="0"/>
          <w:marTop w:val="0"/>
          <w:marBottom w:val="0"/>
          <w:divBdr>
            <w:top w:val="none" w:sz="0" w:space="0" w:color="auto"/>
            <w:left w:val="none" w:sz="0" w:space="0" w:color="auto"/>
            <w:bottom w:val="none" w:sz="0" w:space="0" w:color="auto"/>
            <w:right w:val="none" w:sz="0" w:space="0" w:color="auto"/>
          </w:divBdr>
        </w:div>
        <w:div w:id="990600932">
          <w:marLeft w:val="0"/>
          <w:marRight w:val="0"/>
          <w:marTop w:val="0"/>
          <w:marBottom w:val="0"/>
          <w:divBdr>
            <w:top w:val="none" w:sz="0" w:space="0" w:color="auto"/>
            <w:left w:val="none" w:sz="0" w:space="0" w:color="auto"/>
            <w:bottom w:val="none" w:sz="0" w:space="0" w:color="auto"/>
            <w:right w:val="none" w:sz="0" w:space="0" w:color="auto"/>
          </w:divBdr>
        </w:div>
        <w:div w:id="990600939">
          <w:marLeft w:val="0"/>
          <w:marRight w:val="0"/>
          <w:marTop w:val="0"/>
          <w:marBottom w:val="0"/>
          <w:divBdr>
            <w:top w:val="none" w:sz="0" w:space="0" w:color="auto"/>
            <w:left w:val="none" w:sz="0" w:space="0" w:color="auto"/>
            <w:bottom w:val="none" w:sz="0" w:space="0" w:color="auto"/>
            <w:right w:val="none" w:sz="0" w:space="0" w:color="auto"/>
          </w:divBdr>
        </w:div>
      </w:divsChild>
    </w:div>
    <w:div w:id="990600857">
      <w:marLeft w:val="0"/>
      <w:marRight w:val="0"/>
      <w:marTop w:val="0"/>
      <w:marBottom w:val="0"/>
      <w:divBdr>
        <w:top w:val="none" w:sz="0" w:space="0" w:color="auto"/>
        <w:left w:val="none" w:sz="0" w:space="0" w:color="auto"/>
        <w:bottom w:val="none" w:sz="0" w:space="0" w:color="auto"/>
        <w:right w:val="none" w:sz="0" w:space="0" w:color="auto"/>
      </w:divBdr>
      <w:divsChild>
        <w:div w:id="990600842">
          <w:marLeft w:val="0"/>
          <w:marRight w:val="0"/>
          <w:marTop w:val="0"/>
          <w:marBottom w:val="0"/>
          <w:divBdr>
            <w:top w:val="none" w:sz="0" w:space="0" w:color="auto"/>
            <w:left w:val="none" w:sz="0" w:space="0" w:color="auto"/>
            <w:bottom w:val="none" w:sz="0" w:space="0" w:color="auto"/>
            <w:right w:val="none" w:sz="0" w:space="0" w:color="auto"/>
          </w:divBdr>
        </w:div>
        <w:div w:id="990600851">
          <w:marLeft w:val="0"/>
          <w:marRight w:val="0"/>
          <w:marTop w:val="0"/>
          <w:marBottom w:val="0"/>
          <w:divBdr>
            <w:top w:val="none" w:sz="0" w:space="0" w:color="auto"/>
            <w:left w:val="none" w:sz="0" w:space="0" w:color="auto"/>
            <w:bottom w:val="none" w:sz="0" w:space="0" w:color="auto"/>
            <w:right w:val="none" w:sz="0" w:space="0" w:color="auto"/>
          </w:divBdr>
        </w:div>
      </w:divsChild>
    </w:div>
    <w:div w:id="990600865">
      <w:marLeft w:val="0"/>
      <w:marRight w:val="0"/>
      <w:marTop w:val="0"/>
      <w:marBottom w:val="0"/>
      <w:divBdr>
        <w:top w:val="none" w:sz="0" w:space="0" w:color="auto"/>
        <w:left w:val="none" w:sz="0" w:space="0" w:color="auto"/>
        <w:bottom w:val="none" w:sz="0" w:space="0" w:color="auto"/>
        <w:right w:val="none" w:sz="0" w:space="0" w:color="auto"/>
      </w:divBdr>
      <w:divsChild>
        <w:div w:id="990600768">
          <w:marLeft w:val="0"/>
          <w:marRight w:val="0"/>
          <w:marTop w:val="0"/>
          <w:marBottom w:val="0"/>
          <w:divBdr>
            <w:top w:val="none" w:sz="0" w:space="0" w:color="auto"/>
            <w:left w:val="none" w:sz="0" w:space="0" w:color="auto"/>
            <w:bottom w:val="none" w:sz="0" w:space="0" w:color="auto"/>
            <w:right w:val="none" w:sz="0" w:space="0" w:color="auto"/>
          </w:divBdr>
        </w:div>
        <w:div w:id="990600779">
          <w:marLeft w:val="0"/>
          <w:marRight w:val="0"/>
          <w:marTop w:val="0"/>
          <w:marBottom w:val="0"/>
          <w:divBdr>
            <w:top w:val="none" w:sz="0" w:space="0" w:color="auto"/>
            <w:left w:val="none" w:sz="0" w:space="0" w:color="auto"/>
            <w:bottom w:val="none" w:sz="0" w:space="0" w:color="auto"/>
            <w:right w:val="none" w:sz="0" w:space="0" w:color="auto"/>
          </w:divBdr>
        </w:div>
        <w:div w:id="990600893">
          <w:marLeft w:val="0"/>
          <w:marRight w:val="0"/>
          <w:marTop w:val="0"/>
          <w:marBottom w:val="0"/>
          <w:divBdr>
            <w:top w:val="none" w:sz="0" w:space="0" w:color="auto"/>
            <w:left w:val="none" w:sz="0" w:space="0" w:color="auto"/>
            <w:bottom w:val="none" w:sz="0" w:space="0" w:color="auto"/>
            <w:right w:val="none" w:sz="0" w:space="0" w:color="auto"/>
          </w:divBdr>
        </w:div>
        <w:div w:id="990600927">
          <w:marLeft w:val="0"/>
          <w:marRight w:val="0"/>
          <w:marTop w:val="0"/>
          <w:marBottom w:val="0"/>
          <w:divBdr>
            <w:top w:val="none" w:sz="0" w:space="0" w:color="auto"/>
            <w:left w:val="none" w:sz="0" w:space="0" w:color="auto"/>
            <w:bottom w:val="none" w:sz="0" w:space="0" w:color="auto"/>
            <w:right w:val="none" w:sz="0" w:space="0" w:color="auto"/>
          </w:divBdr>
        </w:div>
      </w:divsChild>
    </w:div>
    <w:div w:id="990600876">
      <w:marLeft w:val="0"/>
      <w:marRight w:val="0"/>
      <w:marTop w:val="0"/>
      <w:marBottom w:val="0"/>
      <w:divBdr>
        <w:top w:val="none" w:sz="0" w:space="0" w:color="auto"/>
        <w:left w:val="none" w:sz="0" w:space="0" w:color="auto"/>
        <w:bottom w:val="none" w:sz="0" w:space="0" w:color="auto"/>
        <w:right w:val="none" w:sz="0" w:space="0" w:color="auto"/>
      </w:divBdr>
      <w:divsChild>
        <w:div w:id="990600784">
          <w:marLeft w:val="0"/>
          <w:marRight w:val="0"/>
          <w:marTop w:val="0"/>
          <w:marBottom w:val="0"/>
          <w:divBdr>
            <w:top w:val="none" w:sz="0" w:space="0" w:color="auto"/>
            <w:left w:val="none" w:sz="0" w:space="0" w:color="auto"/>
            <w:bottom w:val="none" w:sz="0" w:space="0" w:color="auto"/>
            <w:right w:val="none" w:sz="0" w:space="0" w:color="auto"/>
          </w:divBdr>
        </w:div>
        <w:div w:id="990600839">
          <w:marLeft w:val="0"/>
          <w:marRight w:val="0"/>
          <w:marTop w:val="0"/>
          <w:marBottom w:val="0"/>
          <w:divBdr>
            <w:top w:val="none" w:sz="0" w:space="0" w:color="auto"/>
            <w:left w:val="none" w:sz="0" w:space="0" w:color="auto"/>
            <w:bottom w:val="none" w:sz="0" w:space="0" w:color="auto"/>
            <w:right w:val="none" w:sz="0" w:space="0" w:color="auto"/>
          </w:divBdr>
        </w:div>
      </w:divsChild>
    </w:div>
    <w:div w:id="990600880">
      <w:marLeft w:val="0"/>
      <w:marRight w:val="0"/>
      <w:marTop w:val="0"/>
      <w:marBottom w:val="0"/>
      <w:divBdr>
        <w:top w:val="none" w:sz="0" w:space="0" w:color="auto"/>
        <w:left w:val="none" w:sz="0" w:space="0" w:color="auto"/>
        <w:bottom w:val="none" w:sz="0" w:space="0" w:color="auto"/>
        <w:right w:val="none" w:sz="0" w:space="0" w:color="auto"/>
      </w:divBdr>
      <w:divsChild>
        <w:div w:id="990600797">
          <w:marLeft w:val="0"/>
          <w:marRight w:val="0"/>
          <w:marTop w:val="0"/>
          <w:marBottom w:val="0"/>
          <w:divBdr>
            <w:top w:val="none" w:sz="0" w:space="0" w:color="auto"/>
            <w:left w:val="none" w:sz="0" w:space="0" w:color="auto"/>
            <w:bottom w:val="none" w:sz="0" w:space="0" w:color="auto"/>
            <w:right w:val="none" w:sz="0" w:space="0" w:color="auto"/>
          </w:divBdr>
        </w:div>
        <w:div w:id="990600884">
          <w:marLeft w:val="0"/>
          <w:marRight w:val="0"/>
          <w:marTop w:val="0"/>
          <w:marBottom w:val="0"/>
          <w:divBdr>
            <w:top w:val="none" w:sz="0" w:space="0" w:color="auto"/>
            <w:left w:val="none" w:sz="0" w:space="0" w:color="auto"/>
            <w:bottom w:val="none" w:sz="0" w:space="0" w:color="auto"/>
            <w:right w:val="none" w:sz="0" w:space="0" w:color="auto"/>
          </w:divBdr>
        </w:div>
      </w:divsChild>
    </w:div>
    <w:div w:id="990600886">
      <w:marLeft w:val="0"/>
      <w:marRight w:val="0"/>
      <w:marTop w:val="0"/>
      <w:marBottom w:val="0"/>
      <w:divBdr>
        <w:top w:val="none" w:sz="0" w:space="0" w:color="auto"/>
        <w:left w:val="none" w:sz="0" w:space="0" w:color="auto"/>
        <w:bottom w:val="none" w:sz="0" w:space="0" w:color="auto"/>
        <w:right w:val="none" w:sz="0" w:space="0" w:color="auto"/>
      </w:divBdr>
      <w:divsChild>
        <w:div w:id="990600804">
          <w:marLeft w:val="0"/>
          <w:marRight w:val="0"/>
          <w:marTop w:val="0"/>
          <w:marBottom w:val="0"/>
          <w:divBdr>
            <w:top w:val="none" w:sz="0" w:space="0" w:color="auto"/>
            <w:left w:val="none" w:sz="0" w:space="0" w:color="auto"/>
            <w:bottom w:val="none" w:sz="0" w:space="0" w:color="auto"/>
            <w:right w:val="none" w:sz="0" w:space="0" w:color="auto"/>
          </w:divBdr>
        </w:div>
        <w:div w:id="990600810">
          <w:marLeft w:val="0"/>
          <w:marRight w:val="0"/>
          <w:marTop w:val="0"/>
          <w:marBottom w:val="0"/>
          <w:divBdr>
            <w:top w:val="none" w:sz="0" w:space="0" w:color="auto"/>
            <w:left w:val="none" w:sz="0" w:space="0" w:color="auto"/>
            <w:bottom w:val="none" w:sz="0" w:space="0" w:color="auto"/>
            <w:right w:val="none" w:sz="0" w:space="0" w:color="auto"/>
          </w:divBdr>
        </w:div>
        <w:div w:id="990600815">
          <w:marLeft w:val="0"/>
          <w:marRight w:val="0"/>
          <w:marTop w:val="0"/>
          <w:marBottom w:val="0"/>
          <w:divBdr>
            <w:top w:val="none" w:sz="0" w:space="0" w:color="auto"/>
            <w:left w:val="none" w:sz="0" w:space="0" w:color="auto"/>
            <w:bottom w:val="none" w:sz="0" w:space="0" w:color="auto"/>
            <w:right w:val="none" w:sz="0" w:space="0" w:color="auto"/>
          </w:divBdr>
        </w:div>
        <w:div w:id="990600848">
          <w:marLeft w:val="0"/>
          <w:marRight w:val="0"/>
          <w:marTop w:val="0"/>
          <w:marBottom w:val="0"/>
          <w:divBdr>
            <w:top w:val="none" w:sz="0" w:space="0" w:color="auto"/>
            <w:left w:val="none" w:sz="0" w:space="0" w:color="auto"/>
            <w:bottom w:val="none" w:sz="0" w:space="0" w:color="auto"/>
            <w:right w:val="none" w:sz="0" w:space="0" w:color="auto"/>
          </w:divBdr>
        </w:div>
        <w:div w:id="990600866">
          <w:marLeft w:val="0"/>
          <w:marRight w:val="0"/>
          <w:marTop w:val="0"/>
          <w:marBottom w:val="0"/>
          <w:divBdr>
            <w:top w:val="none" w:sz="0" w:space="0" w:color="auto"/>
            <w:left w:val="none" w:sz="0" w:space="0" w:color="auto"/>
            <w:bottom w:val="none" w:sz="0" w:space="0" w:color="auto"/>
            <w:right w:val="none" w:sz="0" w:space="0" w:color="auto"/>
          </w:divBdr>
        </w:div>
        <w:div w:id="990600902">
          <w:marLeft w:val="0"/>
          <w:marRight w:val="0"/>
          <w:marTop w:val="0"/>
          <w:marBottom w:val="0"/>
          <w:divBdr>
            <w:top w:val="none" w:sz="0" w:space="0" w:color="auto"/>
            <w:left w:val="none" w:sz="0" w:space="0" w:color="auto"/>
            <w:bottom w:val="none" w:sz="0" w:space="0" w:color="auto"/>
            <w:right w:val="none" w:sz="0" w:space="0" w:color="auto"/>
          </w:divBdr>
        </w:div>
      </w:divsChild>
    </w:div>
    <w:div w:id="990600890">
      <w:marLeft w:val="0"/>
      <w:marRight w:val="0"/>
      <w:marTop w:val="0"/>
      <w:marBottom w:val="0"/>
      <w:divBdr>
        <w:top w:val="none" w:sz="0" w:space="0" w:color="auto"/>
        <w:left w:val="none" w:sz="0" w:space="0" w:color="auto"/>
        <w:bottom w:val="none" w:sz="0" w:space="0" w:color="auto"/>
        <w:right w:val="none" w:sz="0" w:space="0" w:color="auto"/>
      </w:divBdr>
      <w:divsChild>
        <w:div w:id="990600858">
          <w:marLeft w:val="0"/>
          <w:marRight w:val="0"/>
          <w:marTop w:val="0"/>
          <w:marBottom w:val="0"/>
          <w:divBdr>
            <w:top w:val="none" w:sz="0" w:space="0" w:color="auto"/>
            <w:left w:val="none" w:sz="0" w:space="0" w:color="auto"/>
            <w:bottom w:val="none" w:sz="0" w:space="0" w:color="auto"/>
            <w:right w:val="none" w:sz="0" w:space="0" w:color="auto"/>
          </w:divBdr>
        </w:div>
        <w:div w:id="990600907">
          <w:marLeft w:val="0"/>
          <w:marRight w:val="0"/>
          <w:marTop w:val="0"/>
          <w:marBottom w:val="0"/>
          <w:divBdr>
            <w:top w:val="none" w:sz="0" w:space="0" w:color="auto"/>
            <w:left w:val="none" w:sz="0" w:space="0" w:color="auto"/>
            <w:bottom w:val="none" w:sz="0" w:space="0" w:color="auto"/>
            <w:right w:val="none" w:sz="0" w:space="0" w:color="auto"/>
          </w:divBdr>
        </w:div>
      </w:divsChild>
    </w:div>
    <w:div w:id="990600894">
      <w:marLeft w:val="0"/>
      <w:marRight w:val="0"/>
      <w:marTop w:val="0"/>
      <w:marBottom w:val="0"/>
      <w:divBdr>
        <w:top w:val="none" w:sz="0" w:space="0" w:color="auto"/>
        <w:left w:val="none" w:sz="0" w:space="0" w:color="auto"/>
        <w:bottom w:val="none" w:sz="0" w:space="0" w:color="auto"/>
        <w:right w:val="none" w:sz="0" w:space="0" w:color="auto"/>
      </w:divBdr>
      <w:divsChild>
        <w:div w:id="990600778">
          <w:marLeft w:val="0"/>
          <w:marRight w:val="0"/>
          <w:marTop w:val="0"/>
          <w:marBottom w:val="0"/>
          <w:divBdr>
            <w:top w:val="none" w:sz="0" w:space="0" w:color="auto"/>
            <w:left w:val="none" w:sz="0" w:space="0" w:color="auto"/>
            <w:bottom w:val="none" w:sz="0" w:space="0" w:color="auto"/>
            <w:right w:val="none" w:sz="0" w:space="0" w:color="auto"/>
          </w:divBdr>
        </w:div>
        <w:div w:id="990600789">
          <w:marLeft w:val="0"/>
          <w:marRight w:val="0"/>
          <w:marTop w:val="0"/>
          <w:marBottom w:val="0"/>
          <w:divBdr>
            <w:top w:val="none" w:sz="0" w:space="0" w:color="auto"/>
            <w:left w:val="none" w:sz="0" w:space="0" w:color="auto"/>
            <w:bottom w:val="none" w:sz="0" w:space="0" w:color="auto"/>
            <w:right w:val="none" w:sz="0" w:space="0" w:color="auto"/>
          </w:divBdr>
        </w:div>
        <w:div w:id="990600790">
          <w:marLeft w:val="0"/>
          <w:marRight w:val="0"/>
          <w:marTop w:val="0"/>
          <w:marBottom w:val="0"/>
          <w:divBdr>
            <w:top w:val="none" w:sz="0" w:space="0" w:color="auto"/>
            <w:left w:val="none" w:sz="0" w:space="0" w:color="auto"/>
            <w:bottom w:val="none" w:sz="0" w:space="0" w:color="auto"/>
            <w:right w:val="none" w:sz="0" w:space="0" w:color="auto"/>
          </w:divBdr>
        </w:div>
        <w:div w:id="990600798">
          <w:marLeft w:val="0"/>
          <w:marRight w:val="0"/>
          <w:marTop w:val="0"/>
          <w:marBottom w:val="0"/>
          <w:divBdr>
            <w:top w:val="none" w:sz="0" w:space="0" w:color="auto"/>
            <w:left w:val="none" w:sz="0" w:space="0" w:color="auto"/>
            <w:bottom w:val="none" w:sz="0" w:space="0" w:color="auto"/>
            <w:right w:val="none" w:sz="0" w:space="0" w:color="auto"/>
          </w:divBdr>
        </w:div>
        <w:div w:id="990600799">
          <w:marLeft w:val="0"/>
          <w:marRight w:val="0"/>
          <w:marTop w:val="0"/>
          <w:marBottom w:val="0"/>
          <w:divBdr>
            <w:top w:val="none" w:sz="0" w:space="0" w:color="auto"/>
            <w:left w:val="none" w:sz="0" w:space="0" w:color="auto"/>
            <w:bottom w:val="none" w:sz="0" w:space="0" w:color="auto"/>
            <w:right w:val="none" w:sz="0" w:space="0" w:color="auto"/>
          </w:divBdr>
        </w:div>
        <w:div w:id="990600808">
          <w:marLeft w:val="0"/>
          <w:marRight w:val="0"/>
          <w:marTop w:val="0"/>
          <w:marBottom w:val="0"/>
          <w:divBdr>
            <w:top w:val="none" w:sz="0" w:space="0" w:color="auto"/>
            <w:left w:val="none" w:sz="0" w:space="0" w:color="auto"/>
            <w:bottom w:val="none" w:sz="0" w:space="0" w:color="auto"/>
            <w:right w:val="none" w:sz="0" w:space="0" w:color="auto"/>
          </w:divBdr>
        </w:div>
        <w:div w:id="990600814">
          <w:marLeft w:val="0"/>
          <w:marRight w:val="0"/>
          <w:marTop w:val="0"/>
          <w:marBottom w:val="0"/>
          <w:divBdr>
            <w:top w:val="none" w:sz="0" w:space="0" w:color="auto"/>
            <w:left w:val="none" w:sz="0" w:space="0" w:color="auto"/>
            <w:bottom w:val="none" w:sz="0" w:space="0" w:color="auto"/>
            <w:right w:val="none" w:sz="0" w:space="0" w:color="auto"/>
          </w:divBdr>
        </w:div>
        <w:div w:id="990600816">
          <w:marLeft w:val="0"/>
          <w:marRight w:val="0"/>
          <w:marTop w:val="0"/>
          <w:marBottom w:val="0"/>
          <w:divBdr>
            <w:top w:val="none" w:sz="0" w:space="0" w:color="auto"/>
            <w:left w:val="none" w:sz="0" w:space="0" w:color="auto"/>
            <w:bottom w:val="none" w:sz="0" w:space="0" w:color="auto"/>
            <w:right w:val="none" w:sz="0" w:space="0" w:color="auto"/>
          </w:divBdr>
        </w:div>
        <w:div w:id="990600817">
          <w:marLeft w:val="0"/>
          <w:marRight w:val="0"/>
          <w:marTop w:val="0"/>
          <w:marBottom w:val="0"/>
          <w:divBdr>
            <w:top w:val="none" w:sz="0" w:space="0" w:color="auto"/>
            <w:left w:val="none" w:sz="0" w:space="0" w:color="auto"/>
            <w:bottom w:val="none" w:sz="0" w:space="0" w:color="auto"/>
            <w:right w:val="none" w:sz="0" w:space="0" w:color="auto"/>
          </w:divBdr>
        </w:div>
        <w:div w:id="990600828">
          <w:marLeft w:val="0"/>
          <w:marRight w:val="0"/>
          <w:marTop w:val="0"/>
          <w:marBottom w:val="0"/>
          <w:divBdr>
            <w:top w:val="none" w:sz="0" w:space="0" w:color="auto"/>
            <w:left w:val="none" w:sz="0" w:space="0" w:color="auto"/>
            <w:bottom w:val="none" w:sz="0" w:space="0" w:color="auto"/>
            <w:right w:val="none" w:sz="0" w:space="0" w:color="auto"/>
          </w:divBdr>
        </w:div>
        <w:div w:id="990600832">
          <w:marLeft w:val="0"/>
          <w:marRight w:val="0"/>
          <w:marTop w:val="0"/>
          <w:marBottom w:val="0"/>
          <w:divBdr>
            <w:top w:val="none" w:sz="0" w:space="0" w:color="auto"/>
            <w:left w:val="none" w:sz="0" w:space="0" w:color="auto"/>
            <w:bottom w:val="none" w:sz="0" w:space="0" w:color="auto"/>
            <w:right w:val="none" w:sz="0" w:space="0" w:color="auto"/>
          </w:divBdr>
        </w:div>
        <w:div w:id="990600847">
          <w:marLeft w:val="0"/>
          <w:marRight w:val="0"/>
          <w:marTop w:val="0"/>
          <w:marBottom w:val="0"/>
          <w:divBdr>
            <w:top w:val="none" w:sz="0" w:space="0" w:color="auto"/>
            <w:left w:val="none" w:sz="0" w:space="0" w:color="auto"/>
            <w:bottom w:val="none" w:sz="0" w:space="0" w:color="auto"/>
            <w:right w:val="none" w:sz="0" w:space="0" w:color="auto"/>
          </w:divBdr>
        </w:div>
        <w:div w:id="990600853">
          <w:marLeft w:val="0"/>
          <w:marRight w:val="0"/>
          <w:marTop w:val="0"/>
          <w:marBottom w:val="0"/>
          <w:divBdr>
            <w:top w:val="none" w:sz="0" w:space="0" w:color="auto"/>
            <w:left w:val="none" w:sz="0" w:space="0" w:color="auto"/>
            <w:bottom w:val="none" w:sz="0" w:space="0" w:color="auto"/>
            <w:right w:val="none" w:sz="0" w:space="0" w:color="auto"/>
          </w:divBdr>
        </w:div>
        <w:div w:id="990600860">
          <w:marLeft w:val="0"/>
          <w:marRight w:val="0"/>
          <w:marTop w:val="0"/>
          <w:marBottom w:val="0"/>
          <w:divBdr>
            <w:top w:val="none" w:sz="0" w:space="0" w:color="auto"/>
            <w:left w:val="none" w:sz="0" w:space="0" w:color="auto"/>
            <w:bottom w:val="none" w:sz="0" w:space="0" w:color="auto"/>
            <w:right w:val="none" w:sz="0" w:space="0" w:color="auto"/>
          </w:divBdr>
        </w:div>
        <w:div w:id="990600863">
          <w:marLeft w:val="0"/>
          <w:marRight w:val="0"/>
          <w:marTop w:val="0"/>
          <w:marBottom w:val="0"/>
          <w:divBdr>
            <w:top w:val="none" w:sz="0" w:space="0" w:color="auto"/>
            <w:left w:val="none" w:sz="0" w:space="0" w:color="auto"/>
            <w:bottom w:val="none" w:sz="0" w:space="0" w:color="auto"/>
            <w:right w:val="none" w:sz="0" w:space="0" w:color="auto"/>
          </w:divBdr>
        </w:div>
        <w:div w:id="990600870">
          <w:marLeft w:val="0"/>
          <w:marRight w:val="0"/>
          <w:marTop w:val="0"/>
          <w:marBottom w:val="0"/>
          <w:divBdr>
            <w:top w:val="none" w:sz="0" w:space="0" w:color="auto"/>
            <w:left w:val="none" w:sz="0" w:space="0" w:color="auto"/>
            <w:bottom w:val="none" w:sz="0" w:space="0" w:color="auto"/>
            <w:right w:val="none" w:sz="0" w:space="0" w:color="auto"/>
          </w:divBdr>
        </w:div>
        <w:div w:id="990600871">
          <w:marLeft w:val="0"/>
          <w:marRight w:val="0"/>
          <w:marTop w:val="0"/>
          <w:marBottom w:val="0"/>
          <w:divBdr>
            <w:top w:val="none" w:sz="0" w:space="0" w:color="auto"/>
            <w:left w:val="none" w:sz="0" w:space="0" w:color="auto"/>
            <w:bottom w:val="none" w:sz="0" w:space="0" w:color="auto"/>
            <w:right w:val="none" w:sz="0" w:space="0" w:color="auto"/>
          </w:divBdr>
        </w:div>
        <w:div w:id="990600873">
          <w:marLeft w:val="0"/>
          <w:marRight w:val="0"/>
          <w:marTop w:val="0"/>
          <w:marBottom w:val="0"/>
          <w:divBdr>
            <w:top w:val="none" w:sz="0" w:space="0" w:color="auto"/>
            <w:left w:val="none" w:sz="0" w:space="0" w:color="auto"/>
            <w:bottom w:val="none" w:sz="0" w:space="0" w:color="auto"/>
            <w:right w:val="none" w:sz="0" w:space="0" w:color="auto"/>
          </w:divBdr>
        </w:div>
        <w:div w:id="990600888">
          <w:marLeft w:val="0"/>
          <w:marRight w:val="0"/>
          <w:marTop w:val="0"/>
          <w:marBottom w:val="0"/>
          <w:divBdr>
            <w:top w:val="none" w:sz="0" w:space="0" w:color="auto"/>
            <w:left w:val="none" w:sz="0" w:space="0" w:color="auto"/>
            <w:bottom w:val="none" w:sz="0" w:space="0" w:color="auto"/>
            <w:right w:val="none" w:sz="0" w:space="0" w:color="auto"/>
          </w:divBdr>
        </w:div>
        <w:div w:id="990600892">
          <w:marLeft w:val="0"/>
          <w:marRight w:val="0"/>
          <w:marTop w:val="0"/>
          <w:marBottom w:val="0"/>
          <w:divBdr>
            <w:top w:val="none" w:sz="0" w:space="0" w:color="auto"/>
            <w:left w:val="none" w:sz="0" w:space="0" w:color="auto"/>
            <w:bottom w:val="none" w:sz="0" w:space="0" w:color="auto"/>
            <w:right w:val="none" w:sz="0" w:space="0" w:color="auto"/>
          </w:divBdr>
        </w:div>
        <w:div w:id="990600896">
          <w:marLeft w:val="0"/>
          <w:marRight w:val="0"/>
          <w:marTop w:val="0"/>
          <w:marBottom w:val="0"/>
          <w:divBdr>
            <w:top w:val="none" w:sz="0" w:space="0" w:color="auto"/>
            <w:left w:val="none" w:sz="0" w:space="0" w:color="auto"/>
            <w:bottom w:val="none" w:sz="0" w:space="0" w:color="auto"/>
            <w:right w:val="none" w:sz="0" w:space="0" w:color="auto"/>
          </w:divBdr>
        </w:div>
        <w:div w:id="990600900">
          <w:marLeft w:val="0"/>
          <w:marRight w:val="0"/>
          <w:marTop w:val="0"/>
          <w:marBottom w:val="0"/>
          <w:divBdr>
            <w:top w:val="none" w:sz="0" w:space="0" w:color="auto"/>
            <w:left w:val="none" w:sz="0" w:space="0" w:color="auto"/>
            <w:bottom w:val="none" w:sz="0" w:space="0" w:color="auto"/>
            <w:right w:val="none" w:sz="0" w:space="0" w:color="auto"/>
          </w:divBdr>
        </w:div>
        <w:div w:id="990600908">
          <w:marLeft w:val="0"/>
          <w:marRight w:val="0"/>
          <w:marTop w:val="0"/>
          <w:marBottom w:val="0"/>
          <w:divBdr>
            <w:top w:val="none" w:sz="0" w:space="0" w:color="auto"/>
            <w:left w:val="none" w:sz="0" w:space="0" w:color="auto"/>
            <w:bottom w:val="none" w:sz="0" w:space="0" w:color="auto"/>
            <w:right w:val="none" w:sz="0" w:space="0" w:color="auto"/>
          </w:divBdr>
        </w:div>
        <w:div w:id="990600912">
          <w:marLeft w:val="0"/>
          <w:marRight w:val="0"/>
          <w:marTop w:val="0"/>
          <w:marBottom w:val="0"/>
          <w:divBdr>
            <w:top w:val="none" w:sz="0" w:space="0" w:color="auto"/>
            <w:left w:val="none" w:sz="0" w:space="0" w:color="auto"/>
            <w:bottom w:val="none" w:sz="0" w:space="0" w:color="auto"/>
            <w:right w:val="none" w:sz="0" w:space="0" w:color="auto"/>
          </w:divBdr>
        </w:div>
        <w:div w:id="990600915">
          <w:marLeft w:val="0"/>
          <w:marRight w:val="0"/>
          <w:marTop w:val="0"/>
          <w:marBottom w:val="0"/>
          <w:divBdr>
            <w:top w:val="none" w:sz="0" w:space="0" w:color="auto"/>
            <w:left w:val="none" w:sz="0" w:space="0" w:color="auto"/>
            <w:bottom w:val="none" w:sz="0" w:space="0" w:color="auto"/>
            <w:right w:val="none" w:sz="0" w:space="0" w:color="auto"/>
          </w:divBdr>
        </w:div>
        <w:div w:id="990600918">
          <w:marLeft w:val="0"/>
          <w:marRight w:val="0"/>
          <w:marTop w:val="0"/>
          <w:marBottom w:val="0"/>
          <w:divBdr>
            <w:top w:val="none" w:sz="0" w:space="0" w:color="auto"/>
            <w:left w:val="none" w:sz="0" w:space="0" w:color="auto"/>
            <w:bottom w:val="none" w:sz="0" w:space="0" w:color="auto"/>
            <w:right w:val="none" w:sz="0" w:space="0" w:color="auto"/>
          </w:divBdr>
        </w:div>
        <w:div w:id="990600923">
          <w:marLeft w:val="0"/>
          <w:marRight w:val="0"/>
          <w:marTop w:val="0"/>
          <w:marBottom w:val="0"/>
          <w:divBdr>
            <w:top w:val="none" w:sz="0" w:space="0" w:color="auto"/>
            <w:left w:val="none" w:sz="0" w:space="0" w:color="auto"/>
            <w:bottom w:val="none" w:sz="0" w:space="0" w:color="auto"/>
            <w:right w:val="none" w:sz="0" w:space="0" w:color="auto"/>
          </w:divBdr>
        </w:div>
        <w:div w:id="990600937">
          <w:marLeft w:val="0"/>
          <w:marRight w:val="0"/>
          <w:marTop w:val="0"/>
          <w:marBottom w:val="0"/>
          <w:divBdr>
            <w:top w:val="none" w:sz="0" w:space="0" w:color="auto"/>
            <w:left w:val="none" w:sz="0" w:space="0" w:color="auto"/>
            <w:bottom w:val="none" w:sz="0" w:space="0" w:color="auto"/>
            <w:right w:val="none" w:sz="0" w:space="0" w:color="auto"/>
          </w:divBdr>
        </w:div>
      </w:divsChild>
    </w:div>
    <w:div w:id="990600898">
      <w:marLeft w:val="0"/>
      <w:marRight w:val="0"/>
      <w:marTop w:val="0"/>
      <w:marBottom w:val="0"/>
      <w:divBdr>
        <w:top w:val="none" w:sz="0" w:space="0" w:color="auto"/>
        <w:left w:val="none" w:sz="0" w:space="0" w:color="auto"/>
        <w:bottom w:val="none" w:sz="0" w:space="0" w:color="auto"/>
        <w:right w:val="none" w:sz="0" w:space="0" w:color="auto"/>
      </w:divBdr>
      <w:divsChild>
        <w:div w:id="990600769">
          <w:marLeft w:val="0"/>
          <w:marRight w:val="0"/>
          <w:marTop w:val="0"/>
          <w:marBottom w:val="0"/>
          <w:divBdr>
            <w:top w:val="none" w:sz="0" w:space="0" w:color="auto"/>
            <w:left w:val="none" w:sz="0" w:space="0" w:color="auto"/>
            <w:bottom w:val="none" w:sz="0" w:space="0" w:color="auto"/>
            <w:right w:val="none" w:sz="0" w:space="0" w:color="auto"/>
          </w:divBdr>
        </w:div>
        <w:div w:id="990600775">
          <w:marLeft w:val="0"/>
          <w:marRight w:val="0"/>
          <w:marTop w:val="0"/>
          <w:marBottom w:val="0"/>
          <w:divBdr>
            <w:top w:val="none" w:sz="0" w:space="0" w:color="auto"/>
            <w:left w:val="none" w:sz="0" w:space="0" w:color="auto"/>
            <w:bottom w:val="none" w:sz="0" w:space="0" w:color="auto"/>
            <w:right w:val="none" w:sz="0" w:space="0" w:color="auto"/>
          </w:divBdr>
        </w:div>
        <w:div w:id="990600777">
          <w:marLeft w:val="0"/>
          <w:marRight w:val="0"/>
          <w:marTop w:val="0"/>
          <w:marBottom w:val="0"/>
          <w:divBdr>
            <w:top w:val="none" w:sz="0" w:space="0" w:color="auto"/>
            <w:left w:val="none" w:sz="0" w:space="0" w:color="auto"/>
            <w:bottom w:val="none" w:sz="0" w:space="0" w:color="auto"/>
            <w:right w:val="none" w:sz="0" w:space="0" w:color="auto"/>
          </w:divBdr>
        </w:div>
        <w:div w:id="990600782">
          <w:marLeft w:val="0"/>
          <w:marRight w:val="0"/>
          <w:marTop w:val="0"/>
          <w:marBottom w:val="0"/>
          <w:divBdr>
            <w:top w:val="none" w:sz="0" w:space="0" w:color="auto"/>
            <w:left w:val="none" w:sz="0" w:space="0" w:color="auto"/>
            <w:bottom w:val="none" w:sz="0" w:space="0" w:color="auto"/>
            <w:right w:val="none" w:sz="0" w:space="0" w:color="auto"/>
          </w:divBdr>
        </w:div>
        <w:div w:id="990600783">
          <w:marLeft w:val="0"/>
          <w:marRight w:val="0"/>
          <w:marTop w:val="0"/>
          <w:marBottom w:val="0"/>
          <w:divBdr>
            <w:top w:val="none" w:sz="0" w:space="0" w:color="auto"/>
            <w:left w:val="none" w:sz="0" w:space="0" w:color="auto"/>
            <w:bottom w:val="none" w:sz="0" w:space="0" w:color="auto"/>
            <w:right w:val="none" w:sz="0" w:space="0" w:color="auto"/>
          </w:divBdr>
        </w:div>
        <w:div w:id="990600811">
          <w:marLeft w:val="0"/>
          <w:marRight w:val="0"/>
          <w:marTop w:val="0"/>
          <w:marBottom w:val="0"/>
          <w:divBdr>
            <w:top w:val="none" w:sz="0" w:space="0" w:color="auto"/>
            <w:left w:val="none" w:sz="0" w:space="0" w:color="auto"/>
            <w:bottom w:val="none" w:sz="0" w:space="0" w:color="auto"/>
            <w:right w:val="none" w:sz="0" w:space="0" w:color="auto"/>
          </w:divBdr>
        </w:div>
        <w:div w:id="990600818">
          <w:marLeft w:val="0"/>
          <w:marRight w:val="0"/>
          <w:marTop w:val="0"/>
          <w:marBottom w:val="0"/>
          <w:divBdr>
            <w:top w:val="none" w:sz="0" w:space="0" w:color="auto"/>
            <w:left w:val="none" w:sz="0" w:space="0" w:color="auto"/>
            <w:bottom w:val="none" w:sz="0" w:space="0" w:color="auto"/>
            <w:right w:val="none" w:sz="0" w:space="0" w:color="auto"/>
          </w:divBdr>
        </w:div>
        <w:div w:id="990600827">
          <w:marLeft w:val="0"/>
          <w:marRight w:val="0"/>
          <w:marTop w:val="0"/>
          <w:marBottom w:val="0"/>
          <w:divBdr>
            <w:top w:val="none" w:sz="0" w:space="0" w:color="auto"/>
            <w:left w:val="none" w:sz="0" w:space="0" w:color="auto"/>
            <w:bottom w:val="none" w:sz="0" w:space="0" w:color="auto"/>
            <w:right w:val="none" w:sz="0" w:space="0" w:color="auto"/>
          </w:divBdr>
        </w:div>
        <w:div w:id="990600840">
          <w:marLeft w:val="0"/>
          <w:marRight w:val="0"/>
          <w:marTop w:val="0"/>
          <w:marBottom w:val="0"/>
          <w:divBdr>
            <w:top w:val="none" w:sz="0" w:space="0" w:color="auto"/>
            <w:left w:val="none" w:sz="0" w:space="0" w:color="auto"/>
            <w:bottom w:val="none" w:sz="0" w:space="0" w:color="auto"/>
            <w:right w:val="none" w:sz="0" w:space="0" w:color="auto"/>
          </w:divBdr>
        </w:div>
        <w:div w:id="990600852">
          <w:marLeft w:val="0"/>
          <w:marRight w:val="0"/>
          <w:marTop w:val="0"/>
          <w:marBottom w:val="0"/>
          <w:divBdr>
            <w:top w:val="none" w:sz="0" w:space="0" w:color="auto"/>
            <w:left w:val="none" w:sz="0" w:space="0" w:color="auto"/>
            <w:bottom w:val="none" w:sz="0" w:space="0" w:color="auto"/>
            <w:right w:val="none" w:sz="0" w:space="0" w:color="auto"/>
          </w:divBdr>
        </w:div>
        <w:div w:id="990600877">
          <w:marLeft w:val="0"/>
          <w:marRight w:val="0"/>
          <w:marTop w:val="0"/>
          <w:marBottom w:val="0"/>
          <w:divBdr>
            <w:top w:val="none" w:sz="0" w:space="0" w:color="auto"/>
            <w:left w:val="none" w:sz="0" w:space="0" w:color="auto"/>
            <w:bottom w:val="none" w:sz="0" w:space="0" w:color="auto"/>
            <w:right w:val="none" w:sz="0" w:space="0" w:color="auto"/>
          </w:divBdr>
        </w:div>
        <w:div w:id="990600891">
          <w:marLeft w:val="0"/>
          <w:marRight w:val="0"/>
          <w:marTop w:val="0"/>
          <w:marBottom w:val="0"/>
          <w:divBdr>
            <w:top w:val="none" w:sz="0" w:space="0" w:color="auto"/>
            <w:left w:val="none" w:sz="0" w:space="0" w:color="auto"/>
            <w:bottom w:val="none" w:sz="0" w:space="0" w:color="auto"/>
            <w:right w:val="none" w:sz="0" w:space="0" w:color="auto"/>
          </w:divBdr>
        </w:div>
        <w:div w:id="990600905">
          <w:marLeft w:val="0"/>
          <w:marRight w:val="0"/>
          <w:marTop w:val="0"/>
          <w:marBottom w:val="0"/>
          <w:divBdr>
            <w:top w:val="none" w:sz="0" w:space="0" w:color="auto"/>
            <w:left w:val="none" w:sz="0" w:space="0" w:color="auto"/>
            <w:bottom w:val="none" w:sz="0" w:space="0" w:color="auto"/>
            <w:right w:val="none" w:sz="0" w:space="0" w:color="auto"/>
          </w:divBdr>
        </w:div>
        <w:div w:id="990600913">
          <w:marLeft w:val="0"/>
          <w:marRight w:val="0"/>
          <w:marTop w:val="0"/>
          <w:marBottom w:val="0"/>
          <w:divBdr>
            <w:top w:val="none" w:sz="0" w:space="0" w:color="auto"/>
            <w:left w:val="none" w:sz="0" w:space="0" w:color="auto"/>
            <w:bottom w:val="none" w:sz="0" w:space="0" w:color="auto"/>
            <w:right w:val="none" w:sz="0" w:space="0" w:color="auto"/>
          </w:divBdr>
        </w:div>
        <w:div w:id="990600938">
          <w:marLeft w:val="0"/>
          <w:marRight w:val="0"/>
          <w:marTop w:val="0"/>
          <w:marBottom w:val="0"/>
          <w:divBdr>
            <w:top w:val="none" w:sz="0" w:space="0" w:color="auto"/>
            <w:left w:val="none" w:sz="0" w:space="0" w:color="auto"/>
            <w:bottom w:val="none" w:sz="0" w:space="0" w:color="auto"/>
            <w:right w:val="none" w:sz="0" w:space="0" w:color="auto"/>
          </w:divBdr>
        </w:div>
      </w:divsChild>
    </w:div>
    <w:div w:id="990600901">
      <w:marLeft w:val="0"/>
      <w:marRight w:val="0"/>
      <w:marTop w:val="0"/>
      <w:marBottom w:val="0"/>
      <w:divBdr>
        <w:top w:val="none" w:sz="0" w:space="0" w:color="auto"/>
        <w:left w:val="none" w:sz="0" w:space="0" w:color="auto"/>
        <w:bottom w:val="none" w:sz="0" w:space="0" w:color="auto"/>
        <w:right w:val="none" w:sz="0" w:space="0" w:color="auto"/>
      </w:divBdr>
      <w:divsChild>
        <w:div w:id="990600766">
          <w:marLeft w:val="0"/>
          <w:marRight w:val="0"/>
          <w:marTop w:val="0"/>
          <w:marBottom w:val="0"/>
          <w:divBdr>
            <w:top w:val="none" w:sz="0" w:space="0" w:color="auto"/>
            <w:left w:val="none" w:sz="0" w:space="0" w:color="auto"/>
            <w:bottom w:val="none" w:sz="0" w:space="0" w:color="auto"/>
            <w:right w:val="none" w:sz="0" w:space="0" w:color="auto"/>
          </w:divBdr>
        </w:div>
        <w:div w:id="990600813">
          <w:marLeft w:val="0"/>
          <w:marRight w:val="0"/>
          <w:marTop w:val="0"/>
          <w:marBottom w:val="0"/>
          <w:divBdr>
            <w:top w:val="none" w:sz="0" w:space="0" w:color="auto"/>
            <w:left w:val="none" w:sz="0" w:space="0" w:color="auto"/>
            <w:bottom w:val="none" w:sz="0" w:space="0" w:color="auto"/>
            <w:right w:val="none" w:sz="0" w:space="0" w:color="auto"/>
          </w:divBdr>
        </w:div>
        <w:div w:id="990600834">
          <w:marLeft w:val="0"/>
          <w:marRight w:val="0"/>
          <w:marTop w:val="0"/>
          <w:marBottom w:val="0"/>
          <w:divBdr>
            <w:top w:val="none" w:sz="0" w:space="0" w:color="auto"/>
            <w:left w:val="none" w:sz="0" w:space="0" w:color="auto"/>
            <w:bottom w:val="none" w:sz="0" w:space="0" w:color="auto"/>
            <w:right w:val="none" w:sz="0" w:space="0" w:color="auto"/>
          </w:divBdr>
        </w:div>
      </w:divsChild>
    </w:div>
    <w:div w:id="990600911">
      <w:marLeft w:val="0"/>
      <w:marRight w:val="0"/>
      <w:marTop w:val="0"/>
      <w:marBottom w:val="0"/>
      <w:divBdr>
        <w:top w:val="none" w:sz="0" w:space="0" w:color="auto"/>
        <w:left w:val="none" w:sz="0" w:space="0" w:color="auto"/>
        <w:bottom w:val="none" w:sz="0" w:space="0" w:color="auto"/>
        <w:right w:val="none" w:sz="0" w:space="0" w:color="auto"/>
      </w:divBdr>
      <w:divsChild>
        <w:div w:id="990600793">
          <w:marLeft w:val="0"/>
          <w:marRight w:val="0"/>
          <w:marTop w:val="0"/>
          <w:marBottom w:val="0"/>
          <w:divBdr>
            <w:top w:val="none" w:sz="0" w:space="0" w:color="auto"/>
            <w:left w:val="none" w:sz="0" w:space="0" w:color="auto"/>
            <w:bottom w:val="none" w:sz="0" w:space="0" w:color="auto"/>
            <w:right w:val="none" w:sz="0" w:space="0" w:color="auto"/>
          </w:divBdr>
        </w:div>
        <w:div w:id="990600796">
          <w:marLeft w:val="0"/>
          <w:marRight w:val="0"/>
          <w:marTop w:val="0"/>
          <w:marBottom w:val="0"/>
          <w:divBdr>
            <w:top w:val="none" w:sz="0" w:space="0" w:color="auto"/>
            <w:left w:val="none" w:sz="0" w:space="0" w:color="auto"/>
            <w:bottom w:val="none" w:sz="0" w:space="0" w:color="auto"/>
            <w:right w:val="none" w:sz="0" w:space="0" w:color="auto"/>
          </w:divBdr>
        </w:div>
        <w:div w:id="990600822">
          <w:marLeft w:val="0"/>
          <w:marRight w:val="0"/>
          <w:marTop w:val="0"/>
          <w:marBottom w:val="0"/>
          <w:divBdr>
            <w:top w:val="none" w:sz="0" w:space="0" w:color="auto"/>
            <w:left w:val="none" w:sz="0" w:space="0" w:color="auto"/>
            <w:bottom w:val="none" w:sz="0" w:space="0" w:color="auto"/>
            <w:right w:val="none" w:sz="0" w:space="0" w:color="auto"/>
          </w:divBdr>
        </w:div>
        <w:div w:id="990600845">
          <w:marLeft w:val="0"/>
          <w:marRight w:val="0"/>
          <w:marTop w:val="0"/>
          <w:marBottom w:val="0"/>
          <w:divBdr>
            <w:top w:val="none" w:sz="0" w:space="0" w:color="auto"/>
            <w:left w:val="none" w:sz="0" w:space="0" w:color="auto"/>
            <w:bottom w:val="none" w:sz="0" w:space="0" w:color="auto"/>
            <w:right w:val="none" w:sz="0" w:space="0" w:color="auto"/>
          </w:divBdr>
        </w:div>
        <w:div w:id="990600869">
          <w:marLeft w:val="0"/>
          <w:marRight w:val="0"/>
          <w:marTop w:val="0"/>
          <w:marBottom w:val="0"/>
          <w:divBdr>
            <w:top w:val="none" w:sz="0" w:space="0" w:color="auto"/>
            <w:left w:val="none" w:sz="0" w:space="0" w:color="auto"/>
            <w:bottom w:val="none" w:sz="0" w:space="0" w:color="auto"/>
            <w:right w:val="none" w:sz="0" w:space="0" w:color="auto"/>
          </w:divBdr>
        </w:div>
        <w:div w:id="990600914">
          <w:marLeft w:val="0"/>
          <w:marRight w:val="0"/>
          <w:marTop w:val="0"/>
          <w:marBottom w:val="0"/>
          <w:divBdr>
            <w:top w:val="none" w:sz="0" w:space="0" w:color="auto"/>
            <w:left w:val="none" w:sz="0" w:space="0" w:color="auto"/>
            <w:bottom w:val="none" w:sz="0" w:space="0" w:color="auto"/>
            <w:right w:val="none" w:sz="0" w:space="0" w:color="auto"/>
          </w:divBdr>
        </w:div>
        <w:div w:id="990600934">
          <w:marLeft w:val="0"/>
          <w:marRight w:val="0"/>
          <w:marTop w:val="0"/>
          <w:marBottom w:val="0"/>
          <w:divBdr>
            <w:top w:val="none" w:sz="0" w:space="0" w:color="auto"/>
            <w:left w:val="none" w:sz="0" w:space="0" w:color="auto"/>
            <w:bottom w:val="none" w:sz="0" w:space="0" w:color="auto"/>
            <w:right w:val="none" w:sz="0" w:space="0" w:color="auto"/>
          </w:divBdr>
        </w:div>
      </w:divsChild>
    </w:div>
    <w:div w:id="990600916">
      <w:marLeft w:val="0"/>
      <w:marRight w:val="0"/>
      <w:marTop w:val="0"/>
      <w:marBottom w:val="0"/>
      <w:divBdr>
        <w:top w:val="none" w:sz="0" w:space="0" w:color="auto"/>
        <w:left w:val="none" w:sz="0" w:space="0" w:color="auto"/>
        <w:bottom w:val="none" w:sz="0" w:space="0" w:color="auto"/>
        <w:right w:val="none" w:sz="0" w:space="0" w:color="auto"/>
      </w:divBdr>
      <w:divsChild>
        <w:div w:id="990600780">
          <w:marLeft w:val="0"/>
          <w:marRight w:val="0"/>
          <w:marTop w:val="0"/>
          <w:marBottom w:val="0"/>
          <w:divBdr>
            <w:top w:val="none" w:sz="0" w:space="0" w:color="auto"/>
            <w:left w:val="none" w:sz="0" w:space="0" w:color="auto"/>
            <w:bottom w:val="none" w:sz="0" w:space="0" w:color="auto"/>
            <w:right w:val="none" w:sz="0" w:space="0" w:color="auto"/>
          </w:divBdr>
        </w:div>
        <w:div w:id="990600820">
          <w:marLeft w:val="0"/>
          <w:marRight w:val="0"/>
          <w:marTop w:val="0"/>
          <w:marBottom w:val="0"/>
          <w:divBdr>
            <w:top w:val="none" w:sz="0" w:space="0" w:color="auto"/>
            <w:left w:val="none" w:sz="0" w:space="0" w:color="auto"/>
            <w:bottom w:val="none" w:sz="0" w:space="0" w:color="auto"/>
            <w:right w:val="none" w:sz="0" w:space="0" w:color="auto"/>
          </w:divBdr>
        </w:div>
        <w:div w:id="990600859">
          <w:marLeft w:val="0"/>
          <w:marRight w:val="0"/>
          <w:marTop w:val="0"/>
          <w:marBottom w:val="0"/>
          <w:divBdr>
            <w:top w:val="none" w:sz="0" w:space="0" w:color="auto"/>
            <w:left w:val="none" w:sz="0" w:space="0" w:color="auto"/>
            <w:bottom w:val="none" w:sz="0" w:space="0" w:color="auto"/>
            <w:right w:val="none" w:sz="0" w:space="0" w:color="auto"/>
          </w:divBdr>
        </w:div>
        <w:div w:id="990600885">
          <w:marLeft w:val="0"/>
          <w:marRight w:val="0"/>
          <w:marTop w:val="0"/>
          <w:marBottom w:val="0"/>
          <w:divBdr>
            <w:top w:val="none" w:sz="0" w:space="0" w:color="auto"/>
            <w:left w:val="none" w:sz="0" w:space="0" w:color="auto"/>
            <w:bottom w:val="none" w:sz="0" w:space="0" w:color="auto"/>
            <w:right w:val="none" w:sz="0" w:space="0" w:color="auto"/>
          </w:divBdr>
        </w:div>
        <w:div w:id="990600906">
          <w:marLeft w:val="0"/>
          <w:marRight w:val="0"/>
          <w:marTop w:val="0"/>
          <w:marBottom w:val="0"/>
          <w:divBdr>
            <w:top w:val="none" w:sz="0" w:space="0" w:color="auto"/>
            <w:left w:val="none" w:sz="0" w:space="0" w:color="auto"/>
            <w:bottom w:val="none" w:sz="0" w:space="0" w:color="auto"/>
            <w:right w:val="none" w:sz="0" w:space="0" w:color="auto"/>
          </w:divBdr>
        </w:div>
      </w:divsChild>
    </w:div>
    <w:div w:id="990600928">
      <w:marLeft w:val="0"/>
      <w:marRight w:val="0"/>
      <w:marTop w:val="0"/>
      <w:marBottom w:val="0"/>
      <w:divBdr>
        <w:top w:val="none" w:sz="0" w:space="0" w:color="auto"/>
        <w:left w:val="none" w:sz="0" w:space="0" w:color="auto"/>
        <w:bottom w:val="none" w:sz="0" w:space="0" w:color="auto"/>
        <w:right w:val="none" w:sz="0" w:space="0" w:color="auto"/>
      </w:divBdr>
      <w:divsChild>
        <w:div w:id="990600770">
          <w:marLeft w:val="0"/>
          <w:marRight w:val="0"/>
          <w:marTop w:val="0"/>
          <w:marBottom w:val="0"/>
          <w:divBdr>
            <w:top w:val="none" w:sz="0" w:space="0" w:color="auto"/>
            <w:left w:val="none" w:sz="0" w:space="0" w:color="auto"/>
            <w:bottom w:val="none" w:sz="0" w:space="0" w:color="auto"/>
            <w:right w:val="none" w:sz="0" w:space="0" w:color="auto"/>
          </w:divBdr>
        </w:div>
        <w:div w:id="990600833">
          <w:marLeft w:val="0"/>
          <w:marRight w:val="0"/>
          <w:marTop w:val="0"/>
          <w:marBottom w:val="0"/>
          <w:divBdr>
            <w:top w:val="none" w:sz="0" w:space="0" w:color="auto"/>
            <w:left w:val="none" w:sz="0" w:space="0" w:color="auto"/>
            <w:bottom w:val="none" w:sz="0" w:space="0" w:color="auto"/>
            <w:right w:val="none" w:sz="0" w:space="0" w:color="auto"/>
          </w:divBdr>
        </w:div>
        <w:div w:id="990600836">
          <w:marLeft w:val="0"/>
          <w:marRight w:val="0"/>
          <w:marTop w:val="0"/>
          <w:marBottom w:val="0"/>
          <w:divBdr>
            <w:top w:val="none" w:sz="0" w:space="0" w:color="auto"/>
            <w:left w:val="none" w:sz="0" w:space="0" w:color="auto"/>
            <w:bottom w:val="none" w:sz="0" w:space="0" w:color="auto"/>
            <w:right w:val="none" w:sz="0" w:space="0" w:color="auto"/>
          </w:divBdr>
        </w:div>
        <w:div w:id="990600846">
          <w:marLeft w:val="0"/>
          <w:marRight w:val="0"/>
          <w:marTop w:val="0"/>
          <w:marBottom w:val="0"/>
          <w:divBdr>
            <w:top w:val="none" w:sz="0" w:space="0" w:color="auto"/>
            <w:left w:val="none" w:sz="0" w:space="0" w:color="auto"/>
            <w:bottom w:val="none" w:sz="0" w:space="0" w:color="auto"/>
            <w:right w:val="none" w:sz="0" w:space="0" w:color="auto"/>
          </w:divBdr>
        </w:div>
        <w:div w:id="990600862">
          <w:marLeft w:val="0"/>
          <w:marRight w:val="0"/>
          <w:marTop w:val="0"/>
          <w:marBottom w:val="0"/>
          <w:divBdr>
            <w:top w:val="none" w:sz="0" w:space="0" w:color="auto"/>
            <w:left w:val="none" w:sz="0" w:space="0" w:color="auto"/>
            <w:bottom w:val="none" w:sz="0" w:space="0" w:color="auto"/>
            <w:right w:val="none" w:sz="0" w:space="0" w:color="auto"/>
          </w:divBdr>
        </w:div>
        <w:div w:id="990600867">
          <w:marLeft w:val="0"/>
          <w:marRight w:val="0"/>
          <w:marTop w:val="0"/>
          <w:marBottom w:val="0"/>
          <w:divBdr>
            <w:top w:val="none" w:sz="0" w:space="0" w:color="auto"/>
            <w:left w:val="none" w:sz="0" w:space="0" w:color="auto"/>
            <w:bottom w:val="none" w:sz="0" w:space="0" w:color="auto"/>
            <w:right w:val="none" w:sz="0" w:space="0" w:color="auto"/>
          </w:divBdr>
        </w:div>
      </w:divsChild>
    </w:div>
    <w:div w:id="990600930">
      <w:marLeft w:val="0"/>
      <w:marRight w:val="0"/>
      <w:marTop w:val="0"/>
      <w:marBottom w:val="0"/>
      <w:divBdr>
        <w:top w:val="none" w:sz="0" w:space="0" w:color="auto"/>
        <w:left w:val="none" w:sz="0" w:space="0" w:color="auto"/>
        <w:bottom w:val="none" w:sz="0" w:space="0" w:color="auto"/>
        <w:right w:val="none" w:sz="0" w:space="0" w:color="auto"/>
      </w:divBdr>
      <w:divsChild>
        <w:div w:id="990600917">
          <w:marLeft w:val="0"/>
          <w:marRight w:val="0"/>
          <w:marTop w:val="0"/>
          <w:marBottom w:val="0"/>
          <w:divBdr>
            <w:top w:val="none" w:sz="0" w:space="0" w:color="auto"/>
            <w:left w:val="none" w:sz="0" w:space="0" w:color="auto"/>
            <w:bottom w:val="none" w:sz="0" w:space="0" w:color="auto"/>
            <w:right w:val="none" w:sz="0" w:space="0" w:color="auto"/>
          </w:divBdr>
        </w:div>
        <w:div w:id="990600924">
          <w:marLeft w:val="0"/>
          <w:marRight w:val="0"/>
          <w:marTop w:val="0"/>
          <w:marBottom w:val="0"/>
          <w:divBdr>
            <w:top w:val="none" w:sz="0" w:space="0" w:color="auto"/>
            <w:left w:val="none" w:sz="0" w:space="0" w:color="auto"/>
            <w:bottom w:val="none" w:sz="0" w:space="0" w:color="auto"/>
            <w:right w:val="none" w:sz="0" w:space="0" w:color="auto"/>
          </w:divBdr>
        </w:div>
      </w:divsChild>
    </w:div>
    <w:div w:id="990600933">
      <w:marLeft w:val="0"/>
      <w:marRight w:val="0"/>
      <w:marTop w:val="0"/>
      <w:marBottom w:val="0"/>
      <w:divBdr>
        <w:top w:val="none" w:sz="0" w:space="0" w:color="auto"/>
        <w:left w:val="none" w:sz="0" w:space="0" w:color="auto"/>
        <w:bottom w:val="none" w:sz="0" w:space="0" w:color="auto"/>
        <w:right w:val="none" w:sz="0" w:space="0" w:color="auto"/>
      </w:divBdr>
      <w:divsChild>
        <w:div w:id="990600791">
          <w:marLeft w:val="0"/>
          <w:marRight w:val="0"/>
          <w:marTop w:val="0"/>
          <w:marBottom w:val="0"/>
          <w:divBdr>
            <w:top w:val="none" w:sz="0" w:space="0" w:color="auto"/>
            <w:left w:val="none" w:sz="0" w:space="0" w:color="auto"/>
            <w:bottom w:val="none" w:sz="0" w:space="0" w:color="auto"/>
            <w:right w:val="none" w:sz="0" w:space="0" w:color="auto"/>
          </w:divBdr>
        </w:div>
        <w:div w:id="990600861">
          <w:marLeft w:val="0"/>
          <w:marRight w:val="0"/>
          <w:marTop w:val="0"/>
          <w:marBottom w:val="0"/>
          <w:divBdr>
            <w:top w:val="none" w:sz="0" w:space="0" w:color="auto"/>
            <w:left w:val="none" w:sz="0" w:space="0" w:color="auto"/>
            <w:bottom w:val="none" w:sz="0" w:space="0" w:color="auto"/>
            <w:right w:val="none" w:sz="0" w:space="0" w:color="auto"/>
          </w:divBdr>
        </w:div>
        <w:div w:id="990600889">
          <w:marLeft w:val="0"/>
          <w:marRight w:val="0"/>
          <w:marTop w:val="0"/>
          <w:marBottom w:val="0"/>
          <w:divBdr>
            <w:top w:val="none" w:sz="0" w:space="0" w:color="auto"/>
            <w:left w:val="none" w:sz="0" w:space="0" w:color="auto"/>
            <w:bottom w:val="none" w:sz="0" w:space="0" w:color="auto"/>
            <w:right w:val="none" w:sz="0" w:space="0" w:color="auto"/>
          </w:divBdr>
        </w:div>
      </w:divsChild>
    </w:div>
    <w:div w:id="990600935">
      <w:marLeft w:val="0"/>
      <w:marRight w:val="0"/>
      <w:marTop w:val="0"/>
      <w:marBottom w:val="0"/>
      <w:divBdr>
        <w:top w:val="none" w:sz="0" w:space="0" w:color="auto"/>
        <w:left w:val="none" w:sz="0" w:space="0" w:color="auto"/>
        <w:bottom w:val="none" w:sz="0" w:space="0" w:color="auto"/>
        <w:right w:val="none" w:sz="0" w:space="0" w:color="auto"/>
      </w:divBdr>
      <w:divsChild>
        <w:div w:id="990600776">
          <w:marLeft w:val="0"/>
          <w:marRight w:val="0"/>
          <w:marTop w:val="0"/>
          <w:marBottom w:val="0"/>
          <w:divBdr>
            <w:top w:val="none" w:sz="0" w:space="0" w:color="auto"/>
            <w:left w:val="none" w:sz="0" w:space="0" w:color="auto"/>
            <w:bottom w:val="none" w:sz="0" w:space="0" w:color="auto"/>
            <w:right w:val="none" w:sz="0" w:space="0" w:color="auto"/>
          </w:divBdr>
        </w:div>
        <w:div w:id="990600823">
          <w:marLeft w:val="0"/>
          <w:marRight w:val="0"/>
          <w:marTop w:val="0"/>
          <w:marBottom w:val="0"/>
          <w:divBdr>
            <w:top w:val="none" w:sz="0" w:space="0" w:color="auto"/>
            <w:left w:val="none" w:sz="0" w:space="0" w:color="auto"/>
            <w:bottom w:val="none" w:sz="0" w:space="0" w:color="auto"/>
            <w:right w:val="none" w:sz="0" w:space="0" w:color="auto"/>
          </w:divBdr>
        </w:div>
        <w:div w:id="990600854">
          <w:marLeft w:val="0"/>
          <w:marRight w:val="0"/>
          <w:marTop w:val="0"/>
          <w:marBottom w:val="0"/>
          <w:divBdr>
            <w:top w:val="none" w:sz="0" w:space="0" w:color="auto"/>
            <w:left w:val="none" w:sz="0" w:space="0" w:color="auto"/>
            <w:bottom w:val="none" w:sz="0" w:space="0" w:color="auto"/>
            <w:right w:val="none" w:sz="0" w:space="0" w:color="auto"/>
          </w:divBdr>
        </w:div>
        <w:div w:id="990600855">
          <w:marLeft w:val="0"/>
          <w:marRight w:val="0"/>
          <w:marTop w:val="0"/>
          <w:marBottom w:val="0"/>
          <w:divBdr>
            <w:top w:val="none" w:sz="0" w:space="0" w:color="auto"/>
            <w:left w:val="none" w:sz="0" w:space="0" w:color="auto"/>
            <w:bottom w:val="none" w:sz="0" w:space="0" w:color="auto"/>
            <w:right w:val="none" w:sz="0" w:space="0" w:color="auto"/>
          </w:divBdr>
        </w:div>
        <w:div w:id="990600868">
          <w:marLeft w:val="0"/>
          <w:marRight w:val="0"/>
          <w:marTop w:val="0"/>
          <w:marBottom w:val="0"/>
          <w:divBdr>
            <w:top w:val="none" w:sz="0" w:space="0" w:color="auto"/>
            <w:left w:val="none" w:sz="0" w:space="0" w:color="auto"/>
            <w:bottom w:val="none" w:sz="0" w:space="0" w:color="auto"/>
            <w:right w:val="none" w:sz="0" w:space="0" w:color="auto"/>
          </w:divBdr>
        </w:div>
        <w:div w:id="9906009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iod@uek.krakow.pl" TargetMode="Externa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9</Pages>
  <Words>5272</Words>
  <Characters>31636</Characters>
  <Application>Microsoft Office Outlook</Application>
  <DocSecurity>0</DocSecurity>
  <Lines>0</Lines>
  <Paragraphs>0</Paragraphs>
  <ScaleCrop>false</ScaleCrop>
  <Company>Uniwersytet Ekonomiczny w Krakowie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Smaga-Szczepańczyk</dc:creator>
  <cp:keywords/>
  <dc:description/>
  <cp:lastModifiedBy>zubelm</cp:lastModifiedBy>
  <cp:revision>4</cp:revision>
  <cp:lastPrinted>2019-06-24T09:09:00Z</cp:lastPrinted>
  <dcterms:created xsi:type="dcterms:W3CDTF">2019-10-18T17:05:00Z</dcterms:created>
  <dcterms:modified xsi:type="dcterms:W3CDTF">2019-10-23T07:45:00Z</dcterms:modified>
</cp:coreProperties>
</file>